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C3C0" w14:textId="77777777" w:rsidR="00951309" w:rsidRDefault="00582D1D">
      <w:pPr>
        <w:pStyle w:val="BodyText"/>
        <w:spacing w:before="0"/>
        <w:ind w:left="1540" w:firstLine="0"/>
        <w:rPr>
          <w:rFonts w:ascii="Times New Roman"/>
          <w:sz w:val="20"/>
        </w:rPr>
      </w:pPr>
      <w:r>
        <w:rPr>
          <w:rFonts w:ascii="Times New Roman"/>
          <w:noProof/>
          <w:sz w:val="20"/>
        </w:rPr>
        <w:drawing>
          <wp:inline distT="0" distB="0" distL="0" distR="0" wp14:anchorId="3693C416" wp14:editId="3693C417">
            <wp:extent cx="4893927" cy="10144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93927" cy="1014412"/>
                    </a:xfrm>
                    <a:prstGeom prst="rect">
                      <a:avLst/>
                    </a:prstGeom>
                  </pic:spPr>
                </pic:pic>
              </a:graphicData>
            </a:graphic>
          </wp:inline>
        </w:drawing>
      </w:r>
    </w:p>
    <w:p w14:paraId="3693C3C1" w14:textId="77777777" w:rsidR="00951309" w:rsidRDefault="00052C19">
      <w:pPr>
        <w:pStyle w:val="BodyText"/>
        <w:spacing w:before="2"/>
        <w:ind w:left="0" w:firstLine="0"/>
        <w:rPr>
          <w:rFonts w:ascii="Times New Roman"/>
          <w:sz w:val="13"/>
        </w:rPr>
      </w:pPr>
      <w:r>
        <w:rPr>
          <w:noProof/>
        </w:rPr>
        <mc:AlternateContent>
          <mc:Choice Requires="wpg">
            <w:drawing>
              <wp:anchor distT="0" distB="0" distL="0" distR="0" simplePos="0" relativeHeight="1048" behindDoc="0" locked="0" layoutInCell="1" allowOverlap="1" wp14:anchorId="3693C418" wp14:editId="3693C419">
                <wp:simplePos x="0" y="0"/>
                <wp:positionH relativeFrom="page">
                  <wp:posOffset>489585</wp:posOffset>
                </wp:positionH>
                <wp:positionV relativeFrom="paragraph">
                  <wp:posOffset>121285</wp:posOffset>
                </wp:positionV>
                <wp:extent cx="6995795" cy="1036955"/>
                <wp:effectExtent l="3810" t="1905" r="127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1036955"/>
                          <a:chOff x="771" y="191"/>
                          <a:chExt cx="11017" cy="1633"/>
                        </a:xfrm>
                      </wpg:grpSpPr>
                      <wps:wsp>
                        <wps:cNvPr id="3" name="Rectangle 14"/>
                        <wps:cNvSpPr>
                          <a:spLocks noChangeArrowheads="1"/>
                        </wps:cNvSpPr>
                        <wps:spPr bwMode="auto">
                          <a:xfrm>
                            <a:off x="797" y="213"/>
                            <a:ext cx="10968" cy="5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850" y="275"/>
                            <a:ext cx="10862"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a:cxnSpLocks noChangeShapeType="1"/>
                        </wps:cNvCnPr>
                        <wps:spPr bwMode="auto">
                          <a:xfrm>
                            <a:off x="778" y="205"/>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92" y="205"/>
                            <a:ext cx="109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792" y="213"/>
                            <a:ext cx="10972" cy="6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11765" y="205"/>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788" y="654"/>
                            <a:ext cx="10987" cy="6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792" y="724"/>
                            <a:ext cx="109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85" y="198"/>
                            <a:ext cx="0" cy="16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792" y="1809"/>
                            <a:ext cx="109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1772" y="198"/>
                            <a:ext cx="0" cy="16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3"/>
                        <wps:cNvSpPr txBox="1">
                          <a:spLocks noChangeArrowheads="1"/>
                        </wps:cNvSpPr>
                        <wps:spPr bwMode="auto">
                          <a:xfrm>
                            <a:off x="785" y="724"/>
                            <a:ext cx="10987"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C41A" w14:textId="77777777" w:rsidR="00951309" w:rsidRDefault="00582D1D">
                              <w:pPr>
                                <w:spacing w:before="68"/>
                                <w:ind w:left="3392" w:right="3384"/>
                                <w:jc w:val="center"/>
                                <w:rPr>
                                  <w:b/>
                                  <w:sz w:val="18"/>
                                </w:rPr>
                              </w:pPr>
                              <w:r>
                                <w:rPr>
                                  <w:b/>
                                  <w:sz w:val="18"/>
                                </w:rPr>
                                <w:t>ADVISORY SCHOOL BOARD MEETING AGENDA</w:t>
                              </w:r>
                            </w:p>
                            <w:p w14:paraId="3693C41B" w14:textId="49C3ED59" w:rsidR="00951309" w:rsidRDefault="00582D1D">
                              <w:pPr>
                                <w:spacing w:before="32"/>
                                <w:ind w:left="3392" w:right="3378"/>
                                <w:jc w:val="center"/>
                                <w:rPr>
                                  <w:sz w:val="18"/>
                                </w:rPr>
                              </w:pPr>
                              <w:r>
                                <w:rPr>
                                  <w:sz w:val="18"/>
                                </w:rPr>
                                <w:t xml:space="preserve">Monday, </w:t>
                              </w:r>
                              <w:r w:rsidR="00ED1BB5">
                                <w:rPr>
                                  <w:sz w:val="18"/>
                                </w:rPr>
                                <w:t>February 5</w:t>
                              </w:r>
                              <w:r w:rsidR="00F06C7E">
                                <w:rPr>
                                  <w:sz w:val="18"/>
                                </w:rPr>
                                <w:t>, 202</w:t>
                              </w:r>
                              <w:r w:rsidR="0030434D">
                                <w:rPr>
                                  <w:sz w:val="18"/>
                                </w:rPr>
                                <w:t>4</w:t>
                              </w:r>
                            </w:p>
                            <w:p w14:paraId="3693C41C" w14:textId="77777777" w:rsidR="00951309" w:rsidRDefault="00582D1D">
                              <w:pPr>
                                <w:spacing w:before="28"/>
                                <w:ind w:left="3392" w:right="3325"/>
                                <w:jc w:val="center"/>
                                <w:rPr>
                                  <w:sz w:val="18"/>
                                </w:rPr>
                              </w:pPr>
                              <w:r>
                                <w:rPr>
                                  <w:sz w:val="18"/>
                                </w:rPr>
                                <w:t>7:00</w:t>
                              </w:r>
                              <w:r w:rsidR="009318F3">
                                <w:rPr>
                                  <w:sz w:val="18"/>
                                </w:rPr>
                                <w:t>pm</w:t>
                              </w:r>
                            </w:p>
                            <w:p w14:paraId="3693C41D" w14:textId="046F1808" w:rsidR="00951309" w:rsidRDefault="00582D1D">
                              <w:pPr>
                                <w:spacing w:before="33"/>
                                <w:ind w:left="3392" w:right="3380"/>
                                <w:jc w:val="center"/>
                                <w:rPr>
                                  <w:sz w:val="18"/>
                                </w:rPr>
                              </w:pPr>
                              <w:r>
                                <w:rPr>
                                  <w:sz w:val="18"/>
                                </w:rPr>
                                <w:t>St. Mary School</w:t>
                              </w:r>
                              <w:r w:rsidR="008F6A83">
                                <w:rPr>
                                  <w:sz w:val="18"/>
                                </w:rPr>
                                <w:t xml:space="preserve"> </w:t>
                              </w:r>
                              <w:r w:rsidR="00F06C7E">
                                <w:rPr>
                                  <w:sz w:val="18"/>
                                </w:rPr>
                                <w:t>Library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3C418" id="Group 2" o:spid="_x0000_s1026" style="position:absolute;margin-left:38.55pt;margin-top:9.55pt;width:550.85pt;height:81.65pt;z-index:1048;mso-wrap-distance-left:0;mso-wrap-distance-right:0;mso-position-horizontal-relative:page" coordorigin="771,191" coordsize="1101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">
                <v:rect id="Rectangle 14" o:spid="_x0000_s1027" style="position:absolute;left:797;top:213;width:1096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rect id="Rectangle 13" o:spid="_x0000_s1028" style="position:absolute;left:850;top:275;width:108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line id="Line 12" o:spid="_x0000_s1029" style="position:absolute;visibility:visible;mso-wrap-style:square" from="778,205" to="79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11" o:spid="_x0000_s1030" style="position:absolute;visibility:visible;mso-wrap-style:square" from="792,205" to="1176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rect id="Rectangle 10" o:spid="_x0000_s1031" style="position:absolute;left:792;top:213;width:1097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line id="Line 9" o:spid="_x0000_s1032" style="position:absolute;visibility:visible;mso-wrap-style:square" from="11765,205" to="117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8" o:spid="_x0000_s1033" style="position:absolute;left:788;top:654;width:10987;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line id="Line 7" o:spid="_x0000_s1034" style="position:absolute;visibility:visible;mso-wrap-style:square" from="792,724" to="1176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6" o:spid="_x0000_s1035" style="position:absolute;visibility:visible;mso-wrap-style:square" from="785,198" to="78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5" o:spid="_x0000_s1036" style="position:absolute;visibility:visible;mso-wrap-style:square" from="792,1809" to="1176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4" o:spid="_x0000_s1037" style="position:absolute;visibility:visible;mso-wrap-style:square" from="11772,198" to="1177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shapetype id="_x0000_t202" coordsize="21600,21600" o:spt="202" path="m,l,21600r21600,l21600,xe">
                  <v:stroke joinstyle="miter"/>
                  <v:path gradientshapeok="t" o:connecttype="rect"/>
                </v:shapetype>
                <v:shape id="Text Box 3" o:spid="_x0000_s1038" type="#_x0000_t202" style="position:absolute;left:785;top:724;width:10987;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693C41A" w14:textId="77777777" w:rsidR="00951309" w:rsidRDefault="00582D1D">
                        <w:pPr>
                          <w:spacing w:before="68"/>
                          <w:ind w:left="3392" w:right="3384"/>
                          <w:jc w:val="center"/>
                          <w:rPr>
                            <w:b/>
                            <w:sz w:val="18"/>
                          </w:rPr>
                        </w:pPr>
                        <w:r>
                          <w:rPr>
                            <w:b/>
                            <w:sz w:val="18"/>
                          </w:rPr>
                          <w:t>ADVISORY SCHOOL BOARD MEETING AGENDA</w:t>
                        </w:r>
                      </w:p>
                      <w:p w14:paraId="3693C41B" w14:textId="49C3ED59" w:rsidR="00951309" w:rsidRDefault="00582D1D">
                        <w:pPr>
                          <w:spacing w:before="32"/>
                          <w:ind w:left="3392" w:right="3378"/>
                          <w:jc w:val="center"/>
                          <w:rPr>
                            <w:sz w:val="18"/>
                          </w:rPr>
                        </w:pPr>
                        <w:r>
                          <w:rPr>
                            <w:sz w:val="18"/>
                          </w:rPr>
                          <w:t xml:space="preserve">Monday, </w:t>
                        </w:r>
                        <w:r w:rsidR="00ED1BB5">
                          <w:rPr>
                            <w:sz w:val="18"/>
                          </w:rPr>
                          <w:t>February 5</w:t>
                        </w:r>
                        <w:r w:rsidR="00F06C7E">
                          <w:rPr>
                            <w:sz w:val="18"/>
                          </w:rPr>
                          <w:t>, 202</w:t>
                        </w:r>
                        <w:r w:rsidR="0030434D">
                          <w:rPr>
                            <w:sz w:val="18"/>
                          </w:rPr>
                          <w:t>4</w:t>
                        </w:r>
                      </w:p>
                      <w:p w14:paraId="3693C41C" w14:textId="77777777" w:rsidR="00951309" w:rsidRDefault="00582D1D">
                        <w:pPr>
                          <w:spacing w:before="28"/>
                          <w:ind w:left="3392" w:right="3325"/>
                          <w:jc w:val="center"/>
                          <w:rPr>
                            <w:sz w:val="18"/>
                          </w:rPr>
                        </w:pPr>
                        <w:r>
                          <w:rPr>
                            <w:sz w:val="18"/>
                          </w:rPr>
                          <w:t>7:00</w:t>
                        </w:r>
                        <w:r w:rsidR="009318F3">
                          <w:rPr>
                            <w:sz w:val="18"/>
                          </w:rPr>
                          <w:t>pm</w:t>
                        </w:r>
                      </w:p>
                      <w:p w14:paraId="3693C41D" w14:textId="046F1808" w:rsidR="00951309" w:rsidRDefault="00582D1D">
                        <w:pPr>
                          <w:spacing w:before="33"/>
                          <w:ind w:left="3392" w:right="3380"/>
                          <w:jc w:val="center"/>
                          <w:rPr>
                            <w:sz w:val="18"/>
                          </w:rPr>
                        </w:pPr>
                        <w:r>
                          <w:rPr>
                            <w:sz w:val="18"/>
                          </w:rPr>
                          <w:t>St. Mary School</w:t>
                        </w:r>
                        <w:r w:rsidR="008F6A83">
                          <w:rPr>
                            <w:sz w:val="18"/>
                          </w:rPr>
                          <w:t xml:space="preserve"> </w:t>
                        </w:r>
                        <w:r w:rsidR="00F06C7E">
                          <w:rPr>
                            <w:sz w:val="18"/>
                          </w:rPr>
                          <w:t>Library</w:t>
                        </w:r>
                      </w:p>
                    </w:txbxContent>
                  </v:textbox>
                </v:shape>
                <w10:wrap type="topAndBottom" anchorx="page"/>
              </v:group>
            </w:pict>
          </mc:Fallback>
        </mc:AlternateContent>
      </w:r>
    </w:p>
    <w:p w14:paraId="3693C3C2" w14:textId="77777777" w:rsidR="00951309" w:rsidRDefault="00951309">
      <w:pPr>
        <w:pStyle w:val="BodyText"/>
        <w:spacing w:before="8"/>
        <w:ind w:left="0" w:firstLine="0"/>
        <w:rPr>
          <w:rFonts w:ascii="Times New Roman"/>
          <w:sz w:val="17"/>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92"/>
        <w:gridCol w:w="8495"/>
      </w:tblGrid>
      <w:tr w:rsidR="00951309" w14:paraId="3693C3C9" w14:textId="77777777" w:rsidTr="006D4029">
        <w:trPr>
          <w:trHeight w:hRule="exact" w:val="888"/>
        </w:trPr>
        <w:tc>
          <w:tcPr>
            <w:tcW w:w="2492" w:type="dxa"/>
          </w:tcPr>
          <w:p w14:paraId="3693C3C3" w14:textId="77777777" w:rsidR="00951309" w:rsidRDefault="00582D1D">
            <w:pPr>
              <w:pStyle w:val="TableParagraph"/>
              <w:spacing w:before="61"/>
              <w:rPr>
                <w:b/>
                <w:sz w:val="18"/>
              </w:rPr>
            </w:pPr>
            <w:r>
              <w:rPr>
                <w:b/>
                <w:sz w:val="18"/>
              </w:rPr>
              <w:t>TOPIC:</w:t>
            </w:r>
          </w:p>
          <w:p w14:paraId="3693C3C4" w14:textId="77777777" w:rsidR="00951309" w:rsidRDefault="00582D1D">
            <w:pPr>
              <w:pStyle w:val="TableParagraph"/>
              <w:spacing w:before="32"/>
              <w:rPr>
                <w:b/>
                <w:sz w:val="18"/>
              </w:rPr>
            </w:pPr>
            <w:r>
              <w:rPr>
                <w:b/>
                <w:sz w:val="18"/>
              </w:rPr>
              <w:t>SCHOOL BOARD MTG.</w:t>
            </w:r>
          </w:p>
        </w:tc>
        <w:tc>
          <w:tcPr>
            <w:tcW w:w="8495" w:type="dxa"/>
          </w:tcPr>
          <w:p w14:paraId="3693C3C5" w14:textId="77777777" w:rsidR="00951309" w:rsidRDefault="00582D1D">
            <w:pPr>
              <w:pStyle w:val="TableParagraph"/>
              <w:spacing w:before="61" w:line="278" w:lineRule="auto"/>
              <w:ind w:left="52" w:right="155"/>
              <w:rPr>
                <w:b/>
                <w:sz w:val="18"/>
              </w:rPr>
            </w:pPr>
            <w:r>
              <w:rPr>
                <w:b/>
                <w:sz w:val="18"/>
              </w:rPr>
              <w:t xml:space="preserve">Attendees: </w:t>
            </w:r>
            <w:r w:rsidR="006D4029">
              <w:rPr>
                <w:b/>
                <w:sz w:val="18"/>
              </w:rPr>
              <w:t>School Board Members</w:t>
            </w:r>
          </w:p>
          <w:p w14:paraId="3693C3C6" w14:textId="69FDB655" w:rsidR="006D4029" w:rsidRDefault="00582D1D">
            <w:pPr>
              <w:pStyle w:val="TableParagraph"/>
              <w:spacing w:before="0" w:line="276" w:lineRule="auto"/>
              <w:ind w:left="52" w:right="5947"/>
              <w:rPr>
                <w:b/>
                <w:sz w:val="18"/>
              </w:rPr>
            </w:pPr>
            <w:r>
              <w:rPr>
                <w:b/>
                <w:sz w:val="18"/>
              </w:rPr>
              <w:t xml:space="preserve">Facilitator: </w:t>
            </w:r>
            <w:r w:rsidR="00F06C7E">
              <w:rPr>
                <w:b/>
                <w:sz w:val="18"/>
              </w:rPr>
              <w:t>Katie Bright</w:t>
            </w:r>
          </w:p>
          <w:p w14:paraId="3693C3C7" w14:textId="1C7E1509" w:rsidR="006D4029" w:rsidRDefault="00582D1D" w:rsidP="006D4029">
            <w:pPr>
              <w:pStyle w:val="TableParagraph"/>
              <w:spacing w:before="0" w:line="276" w:lineRule="auto"/>
              <w:ind w:left="52" w:right="3307"/>
              <w:rPr>
                <w:b/>
                <w:sz w:val="18"/>
              </w:rPr>
            </w:pPr>
            <w:r>
              <w:rPr>
                <w:b/>
                <w:sz w:val="18"/>
              </w:rPr>
              <w:t xml:space="preserve">Note </w:t>
            </w:r>
            <w:r w:rsidR="006D4029">
              <w:rPr>
                <w:b/>
                <w:sz w:val="18"/>
              </w:rPr>
              <w:t xml:space="preserve">and Time </w:t>
            </w:r>
            <w:r>
              <w:rPr>
                <w:b/>
                <w:sz w:val="18"/>
              </w:rPr>
              <w:t>Keeper:</w:t>
            </w:r>
            <w:r w:rsidR="006D4029">
              <w:rPr>
                <w:b/>
                <w:sz w:val="18"/>
              </w:rPr>
              <w:t xml:space="preserve"> </w:t>
            </w:r>
            <w:r w:rsidR="005332A6">
              <w:rPr>
                <w:b/>
                <w:sz w:val="18"/>
              </w:rPr>
              <w:t>Marianne Sutcliffe</w:t>
            </w:r>
          </w:p>
          <w:p w14:paraId="3693C3C8" w14:textId="77777777" w:rsidR="00951309" w:rsidRDefault="00951309">
            <w:pPr>
              <w:pStyle w:val="TableParagraph"/>
              <w:spacing w:before="2"/>
              <w:ind w:left="52"/>
              <w:rPr>
                <w:b/>
                <w:sz w:val="18"/>
              </w:rPr>
            </w:pPr>
          </w:p>
        </w:tc>
      </w:tr>
    </w:tbl>
    <w:p w14:paraId="3693C3CA" w14:textId="77777777" w:rsidR="00951309" w:rsidRDefault="00951309">
      <w:pPr>
        <w:pStyle w:val="BodyText"/>
        <w:spacing w:before="10"/>
        <w:ind w:left="0" w:firstLine="0"/>
        <w:rPr>
          <w:rFonts w:ascii="Times New Roman"/>
          <w:sz w:val="20"/>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7"/>
      </w:tblGrid>
      <w:tr w:rsidR="00951309" w14:paraId="3693C3D0" w14:textId="77777777" w:rsidTr="009318F3">
        <w:trPr>
          <w:trHeight w:hRule="exact" w:val="1455"/>
        </w:trPr>
        <w:tc>
          <w:tcPr>
            <w:tcW w:w="10987" w:type="dxa"/>
          </w:tcPr>
          <w:p w14:paraId="3693C3CB" w14:textId="77777777" w:rsidR="00951309" w:rsidRDefault="00582D1D">
            <w:pPr>
              <w:pStyle w:val="TableParagraph"/>
              <w:spacing w:before="61"/>
              <w:rPr>
                <w:b/>
                <w:sz w:val="18"/>
              </w:rPr>
            </w:pPr>
            <w:r>
              <w:rPr>
                <w:b/>
                <w:sz w:val="18"/>
              </w:rPr>
              <w:t>MEETING OBJECTIVES:</w:t>
            </w:r>
          </w:p>
          <w:p w14:paraId="3693C3CC" w14:textId="77777777" w:rsidR="00951309" w:rsidRDefault="00582D1D">
            <w:pPr>
              <w:pStyle w:val="TableParagraph"/>
              <w:numPr>
                <w:ilvl w:val="0"/>
                <w:numId w:val="3"/>
              </w:numPr>
              <w:tabs>
                <w:tab w:val="left" w:pos="777"/>
                <w:tab w:val="left" w:pos="778"/>
              </w:tabs>
              <w:spacing w:before="27"/>
              <w:rPr>
                <w:b/>
                <w:sz w:val="18"/>
              </w:rPr>
            </w:pPr>
            <w:r>
              <w:rPr>
                <w:b/>
                <w:sz w:val="18"/>
              </w:rPr>
              <w:t>Objective 1: Committees</w:t>
            </w:r>
          </w:p>
          <w:p w14:paraId="3693C3CD" w14:textId="77777777" w:rsidR="00951309" w:rsidRDefault="00582D1D">
            <w:pPr>
              <w:pStyle w:val="TableParagraph"/>
              <w:numPr>
                <w:ilvl w:val="0"/>
                <w:numId w:val="3"/>
              </w:numPr>
              <w:tabs>
                <w:tab w:val="left" w:pos="777"/>
                <w:tab w:val="left" w:pos="778"/>
              </w:tabs>
              <w:spacing w:before="0" w:line="207" w:lineRule="exact"/>
              <w:rPr>
                <w:b/>
                <w:sz w:val="18"/>
              </w:rPr>
            </w:pPr>
            <w:r>
              <w:rPr>
                <w:b/>
                <w:sz w:val="18"/>
              </w:rPr>
              <w:t xml:space="preserve">Objective 2: </w:t>
            </w:r>
            <w:r w:rsidR="00155B35">
              <w:rPr>
                <w:b/>
                <w:sz w:val="18"/>
              </w:rPr>
              <w:t>Pastor’s</w:t>
            </w:r>
            <w:r w:rsidR="00155B35">
              <w:rPr>
                <w:b/>
                <w:spacing w:val="-11"/>
                <w:sz w:val="18"/>
              </w:rPr>
              <w:t xml:space="preserve"> </w:t>
            </w:r>
            <w:r w:rsidR="00155B35">
              <w:rPr>
                <w:b/>
                <w:sz w:val="18"/>
              </w:rPr>
              <w:t>Report</w:t>
            </w:r>
          </w:p>
          <w:p w14:paraId="3693C3CE" w14:textId="77777777" w:rsidR="00951309" w:rsidRDefault="00582D1D">
            <w:pPr>
              <w:pStyle w:val="TableParagraph"/>
              <w:numPr>
                <w:ilvl w:val="0"/>
                <w:numId w:val="3"/>
              </w:numPr>
              <w:tabs>
                <w:tab w:val="left" w:pos="777"/>
                <w:tab w:val="left" w:pos="778"/>
              </w:tabs>
              <w:spacing w:before="0" w:line="206" w:lineRule="exact"/>
              <w:rPr>
                <w:b/>
                <w:sz w:val="18"/>
              </w:rPr>
            </w:pPr>
            <w:r>
              <w:rPr>
                <w:b/>
                <w:sz w:val="18"/>
              </w:rPr>
              <w:t xml:space="preserve">Objective 3: </w:t>
            </w:r>
            <w:r w:rsidR="00155B35">
              <w:rPr>
                <w:b/>
                <w:sz w:val="18"/>
              </w:rPr>
              <w:t>Principal’s</w:t>
            </w:r>
            <w:r w:rsidR="00155B35">
              <w:rPr>
                <w:b/>
                <w:spacing w:val="4"/>
                <w:sz w:val="18"/>
              </w:rPr>
              <w:t xml:space="preserve"> </w:t>
            </w:r>
            <w:r w:rsidR="00155B35">
              <w:rPr>
                <w:b/>
                <w:spacing w:val="-3"/>
                <w:sz w:val="18"/>
              </w:rPr>
              <w:t>report</w:t>
            </w:r>
          </w:p>
          <w:p w14:paraId="3693C3CF" w14:textId="77777777" w:rsidR="00951309" w:rsidRPr="00942F49" w:rsidRDefault="00582D1D" w:rsidP="00942F49">
            <w:pPr>
              <w:pStyle w:val="TableParagraph"/>
              <w:numPr>
                <w:ilvl w:val="0"/>
                <w:numId w:val="3"/>
              </w:numPr>
              <w:tabs>
                <w:tab w:val="left" w:pos="777"/>
                <w:tab w:val="left" w:pos="778"/>
              </w:tabs>
              <w:spacing w:before="0" w:line="207" w:lineRule="exact"/>
              <w:rPr>
                <w:b/>
                <w:sz w:val="18"/>
              </w:rPr>
            </w:pPr>
            <w:r>
              <w:rPr>
                <w:b/>
                <w:sz w:val="18"/>
              </w:rPr>
              <w:t xml:space="preserve">Objective 4: </w:t>
            </w:r>
            <w:r w:rsidR="00155B35">
              <w:rPr>
                <w:b/>
                <w:sz w:val="18"/>
              </w:rPr>
              <w:t>Chairperson’s</w:t>
            </w:r>
            <w:r w:rsidR="00155B35">
              <w:rPr>
                <w:b/>
                <w:spacing w:val="-14"/>
                <w:sz w:val="18"/>
              </w:rPr>
              <w:t xml:space="preserve"> </w:t>
            </w:r>
            <w:r w:rsidR="00155B35">
              <w:rPr>
                <w:b/>
                <w:sz w:val="18"/>
              </w:rPr>
              <w:t>report</w:t>
            </w:r>
          </w:p>
        </w:tc>
      </w:tr>
      <w:tr w:rsidR="00951309" w14:paraId="3693C3D3" w14:textId="77777777">
        <w:trPr>
          <w:trHeight w:hRule="exact" w:val="615"/>
        </w:trPr>
        <w:tc>
          <w:tcPr>
            <w:tcW w:w="10987" w:type="dxa"/>
          </w:tcPr>
          <w:p w14:paraId="3693C3D1" w14:textId="77777777" w:rsidR="00951309" w:rsidRDefault="00582D1D">
            <w:pPr>
              <w:pStyle w:val="TableParagraph"/>
              <w:rPr>
                <w:b/>
                <w:sz w:val="18"/>
              </w:rPr>
            </w:pPr>
            <w:r>
              <w:rPr>
                <w:b/>
                <w:sz w:val="18"/>
              </w:rPr>
              <w:t>TO PREPARE FOR THIS MEETING, PLEASE:</w:t>
            </w:r>
          </w:p>
          <w:p w14:paraId="3693C3D2" w14:textId="5BF8302B" w:rsidR="00951309" w:rsidRDefault="00582D1D">
            <w:pPr>
              <w:pStyle w:val="TableParagraph"/>
              <w:numPr>
                <w:ilvl w:val="0"/>
                <w:numId w:val="2"/>
              </w:numPr>
              <w:tabs>
                <w:tab w:val="left" w:pos="777"/>
                <w:tab w:val="left" w:pos="778"/>
              </w:tabs>
              <w:spacing w:before="33"/>
              <w:rPr>
                <w:b/>
                <w:sz w:val="18"/>
              </w:rPr>
            </w:pPr>
            <w:r>
              <w:rPr>
                <w:b/>
                <w:sz w:val="18"/>
              </w:rPr>
              <w:t>Review this</w:t>
            </w:r>
            <w:r>
              <w:rPr>
                <w:b/>
                <w:spacing w:val="13"/>
                <w:sz w:val="18"/>
              </w:rPr>
              <w:t xml:space="preserve"> </w:t>
            </w:r>
            <w:r>
              <w:rPr>
                <w:b/>
                <w:spacing w:val="-3"/>
                <w:sz w:val="18"/>
              </w:rPr>
              <w:t>agenda</w:t>
            </w:r>
            <w:r w:rsidR="00636391">
              <w:rPr>
                <w:b/>
                <w:spacing w:val="-3"/>
                <w:sz w:val="18"/>
              </w:rPr>
              <w:t xml:space="preserve"> and financials</w:t>
            </w:r>
          </w:p>
        </w:tc>
      </w:tr>
      <w:tr w:rsidR="00951309" w14:paraId="3693C3D5" w14:textId="77777777">
        <w:trPr>
          <w:trHeight w:hRule="exact" w:val="432"/>
        </w:trPr>
        <w:tc>
          <w:tcPr>
            <w:tcW w:w="10987" w:type="dxa"/>
            <w:shd w:val="clear" w:color="auto" w:fill="D9D9D9"/>
          </w:tcPr>
          <w:p w14:paraId="3693C3D4" w14:textId="77777777" w:rsidR="00951309" w:rsidRDefault="00582D1D">
            <w:pPr>
              <w:pStyle w:val="TableParagraph"/>
              <w:spacing w:before="61"/>
              <w:rPr>
                <w:sz w:val="18"/>
              </w:rPr>
            </w:pPr>
            <w:r>
              <w:rPr>
                <w:b/>
                <w:sz w:val="18"/>
              </w:rPr>
              <w:t xml:space="preserve">Schedule </w:t>
            </w:r>
            <w:r w:rsidR="00942F49">
              <w:rPr>
                <w:sz w:val="18"/>
              </w:rPr>
              <w:t>90 minutes</w:t>
            </w:r>
          </w:p>
        </w:tc>
      </w:tr>
    </w:tbl>
    <w:p w14:paraId="3693C3D6" w14:textId="77777777" w:rsidR="00951309" w:rsidRDefault="00951309">
      <w:pPr>
        <w:pStyle w:val="BodyText"/>
        <w:spacing w:before="9"/>
        <w:ind w:left="0" w:firstLine="0"/>
        <w:rPr>
          <w:rFonts w:ascii="Times New Roman"/>
          <w:sz w:val="12"/>
        </w:rPr>
      </w:pPr>
    </w:p>
    <w:p w14:paraId="3693C3D7" w14:textId="77777777" w:rsidR="00951309" w:rsidRDefault="00582D1D">
      <w:pPr>
        <w:spacing w:before="97"/>
        <w:ind w:left="100"/>
        <w:rPr>
          <w:b/>
          <w:sz w:val="18"/>
        </w:rPr>
      </w:pPr>
      <w:r>
        <w:rPr>
          <w:b/>
          <w:sz w:val="18"/>
        </w:rPr>
        <w:t>Meeting Norms</w:t>
      </w:r>
    </w:p>
    <w:p w14:paraId="3693C3D8" w14:textId="77777777" w:rsidR="00951309" w:rsidRDefault="00582D1D">
      <w:pPr>
        <w:pStyle w:val="ListParagraph"/>
        <w:numPr>
          <w:ilvl w:val="0"/>
          <w:numId w:val="1"/>
        </w:numPr>
        <w:tabs>
          <w:tab w:val="left" w:pos="820"/>
          <w:tab w:val="left" w:pos="821"/>
        </w:tabs>
        <w:rPr>
          <w:sz w:val="18"/>
        </w:rPr>
      </w:pPr>
      <w:r>
        <w:rPr>
          <w:sz w:val="18"/>
        </w:rPr>
        <w:t>Take an inquiry</w:t>
      </w:r>
      <w:r>
        <w:rPr>
          <w:spacing w:val="10"/>
          <w:sz w:val="18"/>
        </w:rPr>
        <w:t xml:space="preserve"> </w:t>
      </w:r>
      <w:r>
        <w:rPr>
          <w:spacing w:val="-3"/>
          <w:sz w:val="18"/>
        </w:rPr>
        <w:t>stance.</w:t>
      </w:r>
    </w:p>
    <w:p w14:paraId="3693C3D9" w14:textId="77777777" w:rsidR="00951309" w:rsidRDefault="00582D1D">
      <w:pPr>
        <w:pStyle w:val="ListParagraph"/>
        <w:numPr>
          <w:ilvl w:val="0"/>
          <w:numId w:val="1"/>
        </w:numPr>
        <w:tabs>
          <w:tab w:val="left" w:pos="820"/>
          <w:tab w:val="left" w:pos="821"/>
        </w:tabs>
        <w:spacing w:before="28"/>
        <w:rPr>
          <w:sz w:val="18"/>
        </w:rPr>
      </w:pPr>
      <w:r>
        <w:rPr>
          <w:sz w:val="18"/>
        </w:rPr>
        <w:t>Ground statements in</w:t>
      </w:r>
      <w:r>
        <w:rPr>
          <w:spacing w:val="4"/>
          <w:sz w:val="18"/>
        </w:rPr>
        <w:t xml:space="preserve"> </w:t>
      </w:r>
      <w:r>
        <w:rPr>
          <w:spacing w:val="-2"/>
          <w:sz w:val="18"/>
        </w:rPr>
        <w:t>evidence.</w:t>
      </w:r>
    </w:p>
    <w:p w14:paraId="3693C3DA" w14:textId="77777777" w:rsidR="00951309" w:rsidRDefault="00582D1D">
      <w:pPr>
        <w:pStyle w:val="ListParagraph"/>
        <w:numPr>
          <w:ilvl w:val="0"/>
          <w:numId w:val="1"/>
        </w:numPr>
        <w:tabs>
          <w:tab w:val="left" w:pos="820"/>
          <w:tab w:val="left" w:pos="821"/>
        </w:tabs>
        <w:spacing w:before="32"/>
        <w:rPr>
          <w:sz w:val="18"/>
        </w:rPr>
      </w:pPr>
      <w:r>
        <w:rPr>
          <w:sz w:val="18"/>
        </w:rPr>
        <w:t>Assume positive</w:t>
      </w:r>
      <w:r>
        <w:rPr>
          <w:spacing w:val="-9"/>
          <w:sz w:val="18"/>
        </w:rPr>
        <w:t xml:space="preserve"> </w:t>
      </w:r>
      <w:r>
        <w:rPr>
          <w:sz w:val="18"/>
        </w:rPr>
        <w:t>intentions.</w:t>
      </w:r>
    </w:p>
    <w:p w14:paraId="3693C3DB" w14:textId="77777777" w:rsidR="00951309" w:rsidRDefault="00582D1D">
      <w:pPr>
        <w:pStyle w:val="ListParagraph"/>
        <w:numPr>
          <w:ilvl w:val="0"/>
          <w:numId w:val="1"/>
        </w:numPr>
        <w:tabs>
          <w:tab w:val="left" w:pos="820"/>
          <w:tab w:val="left" w:pos="821"/>
        </w:tabs>
        <w:spacing w:before="28"/>
        <w:rPr>
          <w:sz w:val="18"/>
        </w:rPr>
      </w:pPr>
      <w:r>
        <w:rPr>
          <w:sz w:val="18"/>
        </w:rPr>
        <w:t xml:space="preserve">Start and </w:t>
      </w:r>
      <w:r>
        <w:rPr>
          <w:spacing w:val="-3"/>
          <w:sz w:val="18"/>
        </w:rPr>
        <w:t xml:space="preserve">end </w:t>
      </w:r>
      <w:r>
        <w:rPr>
          <w:sz w:val="18"/>
        </w:rPr>
        <w:t>on</w:t>
      </w:r>
      <w:r>
        <w:rPr>
          <w:spacing w:val="5"/>
          <w:sz w:val="18"/>
        </w:rPr>
        <w:t xml:space="preserve"> </w:t>
      </w:r>
      <w:r>
        <w:rPr>
          <w:sz w:val="18"/>
        </w:rPr>
        <w:t>time.</w:t>
      </w:r>
    </w:p>
    <w:p w14:paraId="3693C3DC" w14:textId="77777777" w:rsidR="00951309" w:rsidRDefault="00582D1D">
      <w:pPr>
        <w:pStyle w:val="ListParagraph"/>
        <w:numPr>
          <w:ilvl w:val="0"/>
          <w:numId w:val="1"/>
        </w:numPr>
        <w:tabs>
          <w:tab w:val="left" w:pos="820"/>
          <w:tab w:val="left" w:pos="821"/>
        </w:tabs>
        <w:rPr>
          <w:sz w:val="18"/>
        </w:rPr>
      </w:pPr>
      <w:r>
        <w:rPr>
          <w:sz w:val="18"/>
        </w:rPr>
        <w:t>Stick to</w:t>
      </w:r>
      <w:r>
        <w:rPr>
          <w:spacing w:val="-7"/>
          <w:sz w:val="18"/>
        </w:rPr>
        <w:t xml:space="preserve"> </w:t>
      </w:r>
      <w:r>
        <w:rPr>
          <w:sz w:val="18"/>
        </w:rPr>
        <w:t>protocol.</w:t>
      </w:r>
    </w:p>
    <w:p w14:paraId="3693C3DD" w14:textId="77777777" w:rsidR="00951309" w:rsidRDefault="00582D1D">
      <w:pPr>
        <w:pStyle w:val="ListParagraph"/>
        <w:numPr>
          <w:ilvl w:val="0"/>
          <w:numId w:val="1"/>
        </w:numPr>
        <w:tabs>
          <w:tab w:val="left" w:pos="820"/>
          <w:tab w:val="left" w:pos="821"/>
        </w:tabs>
        <w:rPr>
          <w:sz w:val="18"/>
        </w:rPr>
      </w:pPr>
      <w:r>
        <w:rPr>
          <w:sz w:val="18"/>
        </w:rPr>
        <w:t>Be here</w:t>
      </w:r>
      <w:r>
        <w:rPr>
          <w:spacing w:val="-6"/>
          <w:sz w:val="18"/>
        </w:rPr>
        <w:t xml:space="preserve"> </w:t>
      </w:r>
      <w:r>
        <w:rPr>
          <w:sz w:val="18"/>
        </w:rPr>
        <w:t>now.</w:t>
      </w:r>
    </w:p>
    <w:p w14:paraId="3693C3DE" w14:textId="77777777" w:rsidR="00951309" w:rsidRDefault="00951309">
      <w:pPr>
        <w:pStyle w:val="BodyText"/>
        <w:spacing w:before="11"/>
        <w:ind w:left="0" w:firstLine="0"/>
        <w:rPr>
          <w:sz w:val="22"/>
        </w:rPr>
      </w:pPr>
    </w:p>
    <w:p w14:paraId="3693C3DF" w14:textId="2FDAF197" w:rsidR="009318F3" w:rsidRPr="009318F3" w:rsidRDefault="009318F3">
      <w:pPr>
        <w:pStyle w:val="BodyText"/>
        <w:spacing w:before="11"/>
        <w:ind w:left="0" w:firstLine="0"/>
        <w:rPr>
          <w:b/>
        </w:rPr>
      </w:pPr>
      <w:r w:rsidRPr="009318F3">
        <w:rPr>
          <w:b/>
        </w:rPr>
        <w:t>Members in Attendance:</w:t>
      </w:r>
      <w:r w:rsidR="005332A6">
        <w:rPr>
          <w:b/>
        </w:rPr>
        <w:t xml:space="preserve"> Principal Fuja, Father Dan Whiteside, Marek</w:t>
      </w:r>
      <w:r w:rsidR="00521EE5">
        <w:rPr>
          <w:b/>
        </w:rPr>
        <w:t xml:space="preserve"> Wisniowski, </w:t>
      </w:r>
      <w:r w:rsidR="005332A6">
        <w:rPr>
          <w:b/>
        </w:rPr>
        <w:t>Katie Bright, Guy</w:t>
      </w:r>
      <w:r w:rsidR="00521EE5">
        <w:rPr>
          <w:b/>
        </w:rPr>
        <w:t xml:space="preserve"> Karm, </w:t>
      </w:r>
      <w:r w:rsidR="005332A6">
        <w:rPr>
          <w:b/>
        </w:rPr>
        <w:t xml:space="preserve">Ana Maria Grady, Courtney </w:t>
      </w:r>
      <w:proofErr w:type="spellStart"/>
      <w:r w:rsidR="005332A6">
        <w:rPr>
          <w:b/>
        </w:rPr>
        <w:t>Chianello</w:t>
      </w:r>
      <w:proofErr w:type="spellEnd"/>
      <w:r w:rsidR="005332A6">
        <w:rPr>
          <w:b/>
        </w:rPr>
        <w:t>, Brian Costin</w:t>
      </w:r>
    </w:p>
    <w:p w14:paraId="3693C3E0" w14:textId="77777777" w:rsidR="009318F3" w:rsidRDefault="009318F3">
      <w:pPr>
        <w:pStyle w:val="BodyText"/>
        <w:spacing w:before="11"/>
        <w:ind w:left="0" w:firstLine="0"/>
      </w:pPr>
    </w:p>
    <w:p w14:paraId="26C8A7D6" w14:textId="22DE6598" w:rsidR="00521EE5" w:rsidRPr="009318F3" w:rsidRDefault="009318F3" w:rsidP="00521EE5">
      <w:pPr>
        <w:pStyle w:val="BodyText"/>
        <w:spacing w:before="11"/>
        <w:ind w:left="0" w:firstLine="0"/>
        <w:rPr>
          <w:b/>
        </w:rPr>
      </w:pPr>
      <w:r w:rsidRPr="009318F3">
        <w:rPr>
          <w:b/>
        </w:rPr>
        <w:t>Members Absent:</w:t>
      </w:r>
      <w:r w:rsidR="00DB46DA">
        <w:rPr>
          <w:b/>
        </w:rPr>
        <w:t xml:space="preserve"> </w:t>
      </w:r>
      <w:r w:rsidR="005332A6">
        <w:rPr>
          <w:b/>
        </w:rPr>
        <w:t>Jennifer Ree, Mike Murphy</w:t>
      </w:r>
      <w:r w:rsidR="007E49CF">
        <w:rPr>
          <w:b/>
        </w:rPr>
        <w:t xml:space="preserve">, </w:t>
      </w:r>
      <w:r w:rsidR="00521EE5">
        <w:rPr>
          <w:b/>
        </w:rPr>
        <w:t>Melanie Dolak,</w:t>
      </w:r>
      <w:r w:rsidR="00BE6935">
        <w:rPr>
          <w:b/>
        </w:rPr>
        <w:t xml:space="preserve"> </w:t>
      </w:r>
      <w:r w:rsidR="00521EE5">
        <w:rPr>
          <w:b/>
        </w:rPr>
        <w:t xml:space="preserve">Paola Nacci, Martyna </w:t>
      </w:r>
      <w:proofErr w:type="spellStart"/>
      <w:r w:rsidR="00521EE5">
        <w:rPr>
          <w:b/>
        </w:rPr>
        <w:t>Kolarev</w:t>
      </w:r>
      <w:proofErr w:type="spellEnd"/>
      <w:r w:rsidR="00521EE5">
        <w:rPr>
          <w:b/>
        </w:rPr>
        <w:t>, Vincent Vasquez</w:t>
      </w:r>
    </w:p>
    <w:p w14:paraId="3693C3E2" w14:textId="77777777" w:rsidR="009318F3" w:rsidRDefault="009318F3">
      <w:pPr>
        <w:pStyle w:val="BodyText"/>
        <w:spacing w:before="11"/>
        <w:ind w:left="0" w:firstLine="0"/>
      </w:pPr>
    </w:p>
    <w:p w14:paraId="3693C3E3" w14:textId="5F5894B9" w:rsidR="009318F3" w:rsidRPr="009318F3" w:rsidRDefault="009318F3">
      <w:pPr>
        <w:pStyle w:val="BodyText"/>
        <w:spacing w:before="11"/>
        <w:ind w:left="0" w:firstLine="0"/>
        <w:rPr>
          <w:b/>
        </w:rPr>
      </w:pPr>
      <w:r w:rsidRPr="009318F3">
        <w:rPr>
          <w:b/>
        </w:rPr>
        <w:t xml:space="preserve">Others in Attendance: </w:t>
      </w:r>
      <w:r w:rsidR="00521EE5">
        <w:rPr>
          <w:b/>
        </w:rPr>
        <w:t>Janella Vasquez (in proxy for Vincent Vasquez)</w:t>
      </w:r>
    </w:p>
    <w:p w14:paraId="3693C3E4" w14:textId="77777777" w:rsidR="009318F3" w:rsidRPr="009318F3" w:rsidRDefault="009318F3">
      <w:pPr>
        <w:pStyle w:val="BodyText"/>
        <w:spacing w:before="11"/>
        <w:ind w:left="0" w:firstLine="0"/>
      </w:pPr>
    </w:p>
    <w:p w14:paraId="3693C3E5" w14:textId="77777777" w:rsidR="009318F3" w:rsidRDefault="009318F3">
      <w:pPr>
        <w:pStyle w:val="BodyText"/>
        <w:spacing w:before="11"/>
        <w:ind w:left="0" w:firstLine="0"/>
        <w:rPr>
          <w:sz w:val="22"/>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94"/>
      </w:tblGrid>
      <w:tr w:rsidR="00521EE5" w14:paraId="3693C3E9" w14:textId="77777777" w:rsidTr="00521EE5">
        <w:trPr>
          <w:trHeight w:hRule="exact" w:val="432"/>
        </w:trPr>
        <w:tc>
          <w:tcPr>
            <w:tcW w:w="10994" w:type="dxa"/>
          </w:tcPr>
          <w:p w14:paraId="3693C3E8" w14:textId="77777777" w:rsidR="00521EE5" w:rsidRDefault="00521EE5">
            <w:pPr>
              <w:pStyle w:val="TableParagraph"/>
              <w:spacing w:before="62"/>
              <w:rPr>
                <w:b/>
                <w:sz w:val="18"/>
              </w:rPr>
            </w:pPr>
            <w:r>
              <w:rPr>
                <w:b/>
                <w:sz w:val="18"/>
              </w:rPr>
              <w:t>ACTIVITY</w:t>
            </w:r>
          </w:p>
        </w:tc>
      </w:tr>
      <w:tr w:rsidR="00521EE5" w14:paraId="3693C3EF" w14:textId="77777777" w:rsidTr="00521EE5">
        <w:trPr>
          <w:trHeight w:hRule="exact" w:val="726"/>
        </w:trPr>
        <w:tc>
          <w:tcPr>
            <w:tcW w:w="10994" w:type="dxa"/>
          </w:tcPr>
          <w:p w14:paraId="3693C3EC" w14:textId="73B62DBC" w:rsidR="00521EE5" w:rsidRDefault="00521EE5">
            <w:pPr>
              <w:pStyle w:val="TableParagraph"/>
              <w:rPr>
                <w:sz w:val="18"/>
              </w:rPr>
            </w:pPr>
            <w:r>
              <w:rPr>
                <w:sz w:val="18"/>
              </w:rPr>
              <w:t>Welcome, prayer, review objectives, introductions</w:t>
            </w:r>
          </w:p>
          <w:p w14:paraId="3693C3ED" w14:textId="77777777" w:rsidR="00521EE5" w:rsidRDefault="00521EE5">
            <w:pPr>
              <w:pStyle w:val="TableParagraph"/>
              <w:spacing w:before="3"/>
              <w:ind w:left="0"/>
              <w:rPr>
                <w:sz w:val="23"/>
              </w:rPr>
            </w:pPr>
          </w:p>
          <w:p w14:paraId="3693C3EE" w14:textId="76D50DC4" w:rsidR="00521EE5" w:rsidRDefault="00521EE5" w:rsidP="00BE08DF">
            <w:pPr>
              <w:pStyle w:val="TableParagraph"/>
              <w:spacing w:before="0"/>
              <w:rPr>
                <w:sz w:val="18"/>
              </w:rPr>
            </w:pPr>
            <w:r w:rsidRPr="00521EE5">
              <w:rPr>
                <w:sz w:val="18"/>
              </w:rPr>
              <w:t>Prayer – Ana Maria Grady</w:t>
            </w:r>
          </w:p>
        </w:tc>
      </w:tr>
      <w:tr w:rsidR="00521EE5" w14:paraId="07BA78AA" w14:textId="77777777" w:rsidTr="007A56C8">
        <w:trPr>
          <w:trHeight w:hRule="exact" w:val="13335"/>
        </w:trPr>
        <w:tc>
          <w:tcPr>
            <w:tcW w:w="10994" w:type="dxa"/>
          </w:tcPr>
          <w:p w14:paraId="094E3077" w14:textId="77777777" w:rsidR="00521EE5" w:rsidRDefault="00521EE5" w:rsidP="00521EE5">
            <w:pPr>
              <w:pStyle w:val="TableParagraph"/>
              <w:rPr>
                <w:b/>
                <w:sz w:val="18"/>
              </w:rPr>
            </w:pPr>
            <w:r>
              <w:rPr>
                <w:b/>
                <w:sz w:val="18"/>
              </w:rPr>
              <w:lastRenderedPageBreak/>
              <w:t>OBJECTIVE 1 – Committee Updates</w:t>
            </w:r>
          </w:p>
          <w:p w14:paraId="2BF5A1D5" w14:textId="77777777" w:rsidR="00521EE5" w:rsidRDefault="00521EE5" w:rsidP="00947155">
            <w:pPr>
              <w:pStyle w:val="TableParagraph"/>
              <w:spacing w:before="1" w:line="276" w:lineRule="auto"/>
              <w:rPr>
                <w:sz w:val="18"/>
              </w:rPr>
            </w:pPr>
            <w:bookmarkStart w:id="0" w:name="OLE_LINK2"/>
          </w:p>
          <w:bookmarkEnd w:id="0"/>
          <w:p w14:paraId="7C285B1D" w14:textId="3C7DAEEF" w:rsidR="00521EE5" w:rsidRDefault="00521EE5" w:rsidP="006A5293">
            <w:pPr>
              <w:pStyle w:val="TableParagraph"/>
              <w:rPr>
                <w:b/>
                <w:sz w:val="18"/>
              </w:rPr>
            </w:pPr>
            <w:r>
              <w:rPr>
                <w:b/>
                <w:sz w:val="18"/>
              </w:rPr>
              <w:t xml:space="preserve">Bison Benefit (Update from Janella Vasquez): </w:t>
            </w:r>
          </w:p>
          <w:p w14:paraId="333C5CF3" w14:textId="3C2474F9" w:rsidR="00521EE5" w:rsidRPr="00521EE5" w:rsidRDefault="00521EE5" w:rsidP="00F460BA">
            <w:pPr>
              <w:pStyle w:val="TableParagraph"/>
              <w:numPr>
                <w:ilvl w:val="0"/>
                <w:numId w:val="16"/>
              </w:numPr>
              <w:rPr>
                <w:bCs/>
                <w:sz w:val="18"/>
              </w:rPr>
            </w:pPr>
            <w:r w:rsidRPr="00521EE5">
              <w:rPr>
                <w:bCs/>
                <w:sz w:val="18"/>
              </w:rPr>
              <w:t>Final result: $157,208</w:t>
            </w:r>
            <w:r>
              <w:rPr>
                <w:bCs/>
                <w:sz w:val="18"/>
              </w:rPr>
              <w:t>, net of expenses</w:t>
            </w:r>
            <w:r w:rsidRPr="00521EE5">
              <w:rPr>
                <w:bCs/>
                <w:sz w:val="18"/>
              </w:rPr>
              <w:t xml:space="preserve"> (surpassed prior year of $126,053); includes </w:t>
            </w:r>
            <w:r>
              <w:rPr>
                <w:bCs/>
                <w:sz w:val="18"/>
              </w:rPr>
              <w:t xml:space="preserve">a </w:t>
            </w:r>
            <w:r w:rsidR="00395050">
              <w:rPr>
                <w:bCs/>
                <w:sz w:val="18"/>
              </w:rPr>
              <w:t>parishioner</w:t>
            </w:r>
            <w:r>
              <w:rPr>
                <w:bCs/>
                <w:sz w:val="18"/>
              </w:rPr>
              <w:t xml:space="preserve"> donating </w:t>
            </w:r>
            <w:r w:rsidRPr="00521EE5">
              <w:rPr>
                <w:bCs/>
                <w:sz w:val="18"/>
              </w:rPr>
              <w:t xml:space="preserve">$18,000 of painting </w:t>
            </w:r>
            <w:r>
              <w:rPr>
                <w:bCs/>
                <w:sz w:val="18"/>
              </w:rPr>
              <w:t xml:space="preserve">services </w:t>
            </w:r>
            <w:r w:rsidRPr="00521EE5">
              <w:rPr>
                <w:bCs/>
                <w:sz w:val="18"/>
              </w:rPr>
              <w:t xml:space="preserve">to the school; </w:t>
            </w:r>
            <w:r>
              <w:rPr>
                <w:bCs/>
                <w:sz w:val="18"/>
              </w:rPr>
              <w:t xml:space="preserve">fund raising </w:t>
            </w:r>
            <w:r w:rsidRPr="00521EE5">
              <w:rPr>
                <w:bCs/>
                <w:sz w:val="18"/>
              </w:rPr>
              <w:t>continues to improve each year</w:t>
            </w:r>
          </w:p>
          <w:p w14:paraId="2DC6A208" w14:textId="79F8EDB9" w:rsidR="00521EE5" w:rsidRPr="00521EE5" w:rsidRDefault="00521EE5" w:rsidP="00F460BA">
            <w:pPr>
              <w:pStyle w:val="TableParagraph"/>
              <w:numPr>
                <w:ilvl w:val="0"/>
                <w:numId w:val="16"/>
              </w:numPr>
              <w:rPr>
                <w:bCs/>
                <w:sz w:val="18"/>
              </w:rPr>
            </w:pPr>
            <w:r>
              <w:rPr>
                <w:bCs/>
                <w:sz w:val="18"/>
              </w:rPr>
              <w:t>Main categories, include c</w:t>
            </w:r>
            <w:r w:rsidRPr="00521EE5">
              <w:rPr>
                <w:bCs/>
                <w:sz w:val="18"/>
              </w:rPr>
              <w:t>ash donations (including FACTS) $77K, Paddle Raise $21K – dedicated to playground – 49% up from last year, Silent Auction $17K, Admission $13K, Live Auction $13K ($29% down), Raffle ($11K; down 20% from last year but offset to bling raffle)</w:t>
            </w:r>
            <w:r>
              <w:rPr>
                <w:bCs/>
                <w:sz w:val="18"/>
              </w:rPr>
              <w:t xml:space="preserve">, plus other for a total raised of </w:t>
            </w:r>
            <w:r w:rsidRPr="00521EE5">
              <w:rPr>
                <w:bCs/>
                <w:sz w:val="18"/>
              </w:rPr>
              <w:t xml:space="preserve">$164,708. Costs of $25.5K for a net of $157M. </w:t>
            </w:r>
          </w:p>
          <w:p w14:paraId="3842D8E2" w14:textId="72968D7B" w:rsidR="00521EE5" w:rsidRPr="00521EE5" w:rsidRDefault="00521EE5" w:rsidP="00F460BA">
            <w:pPr>
              <w:pStyle w:val="TableParagraph"/>
              <w:numPr>
                <w:ilvl w:val="0"/>
                <w:numId w:val="16"/>
              </w:numPr>
              <w:rPr>
                <w:bCs/>
                <w:sz w:val="18"/>
              </w:rPr>
            </w:pPr>
            <w:r w:rsidRPr="00521EE5">
              <w:rPr>
                <w:bCs/>
                <w:sz w:val="18"/>
              </w:rPr>
              <w:t xml:space="preserve">Two years of learnings; attendance is different this year (younger / newer families). Admission versus p/y – 139 versus 89 (up 56%), SMS families 30 to 40 (33% up). 23% engagement rate (175 families). </w:t>
            </w:r>
            <w:r>
              <w:rPr>
                <w:bCs/>
                <w:sz w:val="18"/>
              </w:rPr>
              <w:t>It was a positive to have so many staff in attendance gratis; a</w:t>
            </w:r>
            <w:r w:rsidRPr="00521EE5">
              <w:rPr>
                <w:bCs/>
                <w:sz w:val="18"/>
              </w:rPr>
              <w:t xml:space="preserve">bout ½ of staff were paid for by donors. </w:t>
            </w:r>
            <w:r>
              <w:rPr>
                <w:bCs/>
                <w:sz w:val="18"/>
              </w:rPr>
              <w:t>There was bidding a</w:t>
            </w:r>
            <w:r w:rsidRPr="00521EE5">
              <w:rPr>
                <w:bCs/>
                <w:sz w:val="18"/>
              </w:rPr>
              <w:t xml:space="preserve">ctivity from the staff too. </w:t>
            </w:r>
          </w:p>
          <w:p w14:paraId="778736FB" w14:textId="7164DCA4" w:rsidR="00521EE5" w:rsidRPr="00521EE5" w:rsidRDefault="00521EE5" w:rsidP="00F460BA">
            <w:pPr>
              <w:pStyle w:val="TableParagraph"/>
              <w:numPr>
                <w:ilvl w:val="0"/>
                <w:numId w:val="16"/>
              </w:numPr>
              <w:rPr>
                <w:bCs/>
                <w:sz w:val="18"/>
              </w:rPr>
            </w:pPr>
            <w:r w:rsidRPr="00521EE5">
              <w:rPr>
                <w:bCs/>
                <w:sz w:val="18"/>
              </w:rPr>
              <w:t xml:space="preserve">Uptick in </w:t>
            </w:r>
            <w:r>
              <w:rPr>
                <w:bCs/>
                <w:sz w:val="18"/>
              </w:rPr>
              <w:t xml:space="preserve">attendance for </w:t>
            </w:r>
            <w:r w:rsidRPr="00521EE5">
              <w:rPr>
                <w:bCs/>
                <w:sz w:val="18"/>
              </w:rPr>
              <w:t>most grades, particularly pre</w:t>
            </w:r>
            <w:r>
              <w:rPr>
                <w:bCs/>
                <w:sz w:val="18"/>
              </w:rPr>
              <w:t>-</w:t>
            </w:r>
            <w:r w:rsidRPr="00521EE5">
              <w:rPr>
                <w:bCs/>
                <w:sz w:val="18"/>
              </w:rPr>
              <w:t>K through 2</w:t>
            </w:r>
            <w:r w:rsidRPr="00521EE5">
              <w:rPr>
                <w:bCs/>
                <w:sz w:val="18"/>
                <w:vertAlign w:val="superscript"/>
              </w:rPr>
              <w:t>nd</w:t>
            </w:r>
            <w:r w:rsidRPr="00521EE5">
              <w:rPr>
                <w:bCs/>
                <w:sz w:val="18"/>
              </w:rPr>
              <w:t xml:space="preserve">. </w:t>
            </w:r>
            <w:r>
              <w:rPr>
                <w:bCs/>
                <w:sz w:val="18"/>
              </w:rPr>
              <w:t>Comparison is static to the same families the prior year; do</w:t>
            </w:r>
            <w:r w:rsidRPr="00521EE5">
              <w:rPr>
                <w:bCs/>
                <w:sz w:val="18"/>
              </w:rPr>
              <w:t xml:space="preserve">uble counting for families </w:t>
            </w:r>
            <w:r>
              <w:rPr>
                <w:bCs/>
                <w:sz w:val="18"/>
              </w:rPr>
              <w:t xml:space="preserve">with kids in multiple </w:t>
            </w:r>
            <w:r w:rsidRPr="00521EE5">
              <w:rPr>
                <w:bCs/>
                <w:sz w:val="18"/>
              </w:rPr>
              <w:t xml:space="preserve">grades. </w:t>
            </w:r>
          </w:p>
          <w:p w14:paraId="19553612" w14:textId="4CC2BC5C" w:rsidR="00521EE5" w:rsidRPr="00521EE5" w:rsidRDefault="00521EE5" w:rsidP="00F460BA">
            <w:pPr>
              <w:pStyle w:val="TableParagraph"/>
              <w:numPr>
                <w:ilvl w:val="0"/>
                <w:numId w:val="16"/>
              </w:numPr>
              <w:rPr>
                <w:bCs/>
                <w:sz w:val="18"/>
              </w:rPr>
            </w:pPr>
            <w:r w:rsidRPr="00521EE5">
              <w:rPr>
                <w:bCs/>
                <w:sz w:val="18"/>
              </w:rPr>
              <w:t xml:space="preserve">48% </w:t>
            </w:r>
            <w:r>
              <w:rPr>
                <w:bCs/>
                <w:sz w:val="18"/>
              </w:rPr>
              <w:t xml:space="preserve">of families </w:t>
            </w:r>
            <w:r w:rsidRPr="00521EE5">
              <w:rPr>
                <w:bCs/>
                <w:sz w:val="18"/>
              </w:rPr>
              <w:t xml:space="preserve">have met $400 donation requirement. 69% </w:t>
            </w:r>
            <w:r>
              <w:rPr>
                <w:bCs/>
                <w:sz w:val="18"/>
              </w:rPr>
              <w:t xml:space="preserve">of families </w:t>
            </w:r>
            <w:r w:rsidRPr="00521EE5">
              <w:rPr>
                <w:bCs/>
                <w:sz w:val="18"/>
              </w:rPr>
              <w:t xml:space="preserve">have contributed </w:t>
            </w:r>
            <w:r>
              <w:rPr>
                <w:bCs/>
                <w:sz w:val="18"/>
              </w:rPr>
              <w:t xml:space="preserve">something; </w:t>
            </w:r>
            <w:r w:rsidRPr="00521EE5">
              <w:rPr>
                <w:bCs/>
                <w:sz w:val="18"/>
              </w:rPr>
              <w:t xml:space="preserve">21% 1-%399. </w:t>
            </w:r>
          </w:p>
          <w:p w14:paraId="4EEDE65E" w14:textId="3762524E" w:rsidR="00521EE5" w:rsidRPr="00521EE5" w:rsidRDefault="00521EE5" w:rsidP="00CD5378">
            <w:pPr>
              <w:pStyle w:val="TableParagraph"/>
              <w:numPr>
                <w:ilvl w:val="0"/>
                <w:numId w:val="16"/>
              </w:numPr>
              <w:rPr>
                <w:bCs/>
                <w:sz w:val="18"/>
              </w:rPr>
            </w:pPr>
            <w:r w:rsidRPr="00521EE5">
              <w:rPr>
                <w:bCs/>
                <w:sz w:val="18"/>
              </w:rPr>
              <w:t xml:space="preserve">We can work toward holding people accountable to the $400 but the current system would not result in accuracy due to fragmented giving. It is still beneficial to have the requirement in the contract even if we are not going to follow-up (~10% of families are on scholarship). </w:t>
            </w:r>
            <w:r>
              <w:rPr>
                <w:bCs/>
                <w:sz w:val="18"/>
              </w:rPr>
              <w:t xml:space="preserve">Revisit for 2025 contract. Follow-up to </w:t>
            </w:r>
            <w:proofErr w:type="spellStart"/>
            <w:r>
              <w:rPr>
                <w:bCs/>
                <w:sz w:val="18"/>
              </w:rPr>
              <w:t>t</w:t>
            </w:r>
            <w:r w:rsidRPr="00521EE5">
              <w:rPr>
                <w:bCs/>
                <w:sz w:val="18"/>
              </w:rPr>
              <w:t>o</w:t>
            </w:r>
            <w:proofErr w:type="spellEnd"/>
            <w:r w:rsidRPr="00521EE5">
              <w:rPr>
                <w:bCs/>
                <w:sz w:val="18"/>
              </w:rPr>
              <w:t xml:space="preserve"> find out what other schools do.</w:t>
            </w:r>
          </w:p>
          <w:p w14:paraId="17AB7E4A" w14:textId="2CBF6469" w:rsidR="00521EE5" w:rsidRPr="00521EE5" w:rsidRDefault="00521EE5" w:rsidP="00F460BA">
            <w:pPr>
              <w:pStyle w:val="TableParagraph"/>
              <w:numPr>
                <w:ilvl w:val="0"/>
                <w:numId w:val="16"/>
              </w:numPr>
              <w:rPr>
                <w:bCs/>
                <w:sz w:val="18"/>
              </w:rPr>
            </w:pPr>
            <w:r w:rsidRPr="00521EE5">
              <w:rPr>
                <w:bCs/>
                <w:sz w:val="18"/>
              </w:rPr>
              <w:t>More fundraising for low-income students due to los</w:t>
            </w:r>
            <w:r>
              <w:rPr>
                <w:bCs/>
                <w:sz w:val="18"/>
              </w:rPr>
              <w:t>s</w:t>
            </w:r>
            <w:r w:rsidRPr="00521EE5">
              <w:rPr>
                <w:bCs/>
                <w:sz w:val="18"/>
              </w:rPr>
              <w:t xml:space="preserve"> of </w:t>
            </w:r>
            <w:r>
              <w:rPr>
                <w:bCs/>
                <w:sz w:val="18"/>
              </w:rPr>
              <w:t>legislations</w:t>
            </w:r>
            <w:r w:rsidRPr="00521EE5">
              <w:rPr>
                <w:bCs/>
                <w:sz w:val="18"/>
              </w:rPr>
              <w:t>. Perhaps lower tuition based on what they can pa</w:t>
            </w:r>
            <w:r>
              <w:rPr>
                <w:bCs/>
                <w:sz w:val="18"/>
              </w:rPr>
              <w:t>y? Start a s</w:t>
            </w:r>
            <w:r w:rsidRPr="00521EE5">
              <w:rPr>
                <w:bCs/>
                <w:sz w:val="18"/>
              </w:rPr>
              <w:t>cholarship program? Paddle raise in the future – tuition assistance</w:t>
            </w:r>
            <w:r>
              <w:rPr>
                <w:bCs/>
                <w:sz w:val="18"/>
              </w:rPr>
              <w:t>? Need</w:t>
            </w:r>
            <w:r w:rsidRPr="00521EE5">
              <w:rPr>
                <w:bCs/>
                <w:sz w:val="18"/>
              </w:rPr>
              <w:t xml:space="preserve"> a well-defined scholarship fund.</w:t>
            </w:r>
          </w:p>
          <w:p w14:paraId="0124DF0A" w14:textId="62D9166B" w:rsidR="00521EE5" w:rsidRDefault="00521EE5" w:rsidP="00F460BA">
            <w:pPr>
              <w:pStyle w:val="TableParagraph"/>
              <w:numPr>
                <w:ilvl w:val="0"/>
                <w:numId w:val="16"/>
              </w:numPr>
              <w:rPr>
                <w:bCs/>
                <w:sz w:val="18"/>
              </w:rPr>
            </w:pPr>
            <w:r w:rsidRPr="00521EE5">
              <w:rPr>
                <w:bCs/>
                <w:sz w:val="18"/>
              </w:rPr>
              <w:t>Opportunities: streamline fundraising for other thing</w:t>
            </w:r>
            <w:r>
              <w:rPr>
                <w:bCs/>
                <w:sz w:val="18"/>
              </w:rPr>
              <w:t>s at the time of the Bison Benefit</w:t>
            </w:r>
            <w:r w:rsidRPr="00521EE5">
              <w:rPr>
                <w:bCs/>
                <w:sz w:val="18"/>
              </w:rPr>
              <w:t xml:space="preserve">, start planning live auction in summer, go back to prior venue, refine live auction items to get full potential of bidding. </w:t>
            </w:r>
            <w:r w:rsidRPr="00521EE5">
              <w:rPr>
                <w:bCs/>
                <w:sz w:val="18"/>
              </w:rPr>
              <w:t>Increase lower grades</w:t>
            </w:r>
            <w:r>
              <w:rPr>
                <w:bCs/>
                <w:sz w:val="18"/>
              </w:rPr>
              <w:t xml:space="preserve"> and parish attendance. Consider ‘Jingle Jubilee’ legacy. </w:t>
            </w:r>
          </w:p>
          <w:p w14:paraId="2918A411" w14:textId="408D2082" w:rsidR="00521EE5" w:rsidRPr="00521EE5" w:rsidRDefault="00521EE5" w:rsidP="00F460BA">
            <w:pPr>
              <w:pStyle w:val="TableParagraph"/>
              <w:numPr>
                <w:ilvl w:val="0"/>
                <w:numId w:val="16"/>
              </w:numPr>
              <w:rPr>
                <w:bCs/>
                <w:sz w:val="18"/>
              </w:rPr>
            </w:pPr>
            <w:r w:rsidRPr="00521EE5">
              <w:rPr>
                <w:bCs/>
                <w:sz w:val="18"/>
              </w:rPr>
              <w:t>Fundraising plan for 2024/25 school year. Need more help with business solicitation; leverage the community more. Ads were new this year and added sponsorships. Up 50% from last year.</w:t>
            </w:r>
          </w:p>
          <w:p w14:paraId="03AA52BB" w14:textId="77777777" w:rsidR="00521EE5" w:rsidRDefault="00521EE5" w:rsidP="006A5293">
            <w:pPr>
              <w:pStyle w:val="TableParagraph"/>
              <w:rPr>
                <w:b/>
                <w:sz w:val="18"/>
              </w:rPr>
            </w:pPr>
            <w:r>
              <w:rPr>
                <w:b/>
                <w:sz w:val="18"/>
              </w:rPr>
              <w:t xml:space="preserve">FSO Update: </w:t>
            </w:r>
          </w:p>
          <w:p w14:paraId="38346FDB" w14:textId="57ADAB3C" w:rsidR="00521EE5" w:rsidRPr="00521EE5" w:rsidRDefault="00521EE5" w:rsidP="00F460BA">
            <w:pPr>
              <w:pStyle w:val="TableParagraph"/>
              <w:numPr>
                <w:ilvl w:val="0"/>
                <w:numId w:val="16"/>
              </w:numPr>
              <w:rPr>
                <w:bCs/>
                <w:sz w:val="18"/>
              </w:rPr>
            </w:pPr>
            <w:r w:rsidRPr="00521EE5">
              <w:rPr>
                <w:bCs/>
                <w:sz w:val="18"/>
              </w:rPr>
              <w:t>Movie night – 60 kids</w:t>
            </w:r>
            <w:r>
              <w:rPr>
                <w:bCs/>
                <w:sz w:val="18"/>
              </w:rPr>
              <w:t xml:space="preserve"> in attendance. Great event. FSO will try another outdoor event near year-end.</w:t>
            </w:r>
          </w:p>
          <w:p w14:paraId="4EB3E692" w14:textId="123AA1B9" w:rsidR="00521EE5" w:rsidRPr="00521EE5" w:rsidRDefault="00521EE5" w:rsidP="00F460BA">
            <w:pPr>
              <w:pStyle w:val="TableParagraph"/>
              <w:numPr>
                <w:ilvl w:val="0"/>
                <w:numId w:val="16"/>
              </w:numPr>
              <w:rPr>
                <w:bCs/>
                <w:sz w:val="18"/>
              </w:rPr>
            </w:pPr>
            <w:r w:rsidRPr="00521EE5">
              <w:rPr>
                <w:bCs/>
                <w:sz w:val="18"/>
              </w:rPr>
              <w:t>Catholic school week</w:t>
            </w:r>
            <w:r>
              <w:rPr>
                <w:bCs/>
                <w:sz w:val="18"/>
              </w:rPr>
              <w:t xml:space="preserve"> – FSO provided food for families visiting the Open House, catered pizza lunch for teachers on Open House Day. They also provided a bagged grab and go breakfast for teachers on Monday and catered a Capri Deli lunch on Friday for staff. </w:t>
            </w:r>
          </w:p>
          <w:p w14:paraId="66A149DA" w14:textId="718F1AA1" w:rsidR="00521EE5" w:rsidRPr="00521EE5" w:rsidRDefault="00521EE5" w:rsidP="00F460BA">
            <w:pPr>
              <w:pStyle w:val="TableParagraph"/>
              <w:numPr>
                <w:ilvl w:val="0"/>
                <w:numId w:val="16"/>
              </w:numPr>
              <w:rPr>
                <w:bCs/>
                <w:sz w:val="18"/>
              </w:rPr>
            </w:pPr>
            <w:r w:rsidRPr="00521EE5">
              <w:rPr>
                <w:bCs/>
                <w:sz w:val="18"/>
              </w:rPr>
              <w:t>F</w:t>
            </w:r>
            <w:r>
              <w:rPr>
                <w:bCs/>
                <w:sz w:val="18"/>
              </w:rPr>
              <w:t xml:space="preserve">ather Daughter Dance – Dance was a success, raising almost $1500 (first time the event broke even). Over 100 girls in attendance, including 14 parish families. 80% of SMS girls in attendance (excluding Pre-K which always has lower attendance; 72% including Pre-K). </w:t>
            </w:r>
          </w:p>
          <w:p w14:paraId="549B0FBA" w14:textId="57472E1F" w:rsidR="00521EE5" w:rsidRDefault="00521EE5" w:rsidP="00F460BA">
            <w:pPr>
              <w:pStyle w:val="TableParagraph"/>
              <w:numPr>
                <w:ilvl w:val="0"/>
                <w:numId w:val="16"/>
              </w:numPr>
              <w:rPr>
                <w:bCs/>
                <w:sz w:val="18"/>
              </w:rPr>
            </w:pPr>
            <w:r w:rsidRPr="00521EE5">
              <w:rPr>
                <w:bCs/>
                <w:sz w:val="18"/>
              </w:rPr>
              <w:t>Mother son event</w:t>
            </w:r>
            <w:r>
              <w:rPr>
                <w:bCs/>
                <w:sz w:val="18"/>
              </w:rPr>
              <w:t xml:space="preserve"> – Will report at March meeting.</w:t>
            </w:r>
          </w:p>
          <w:p w14:paraId="76A1073F" w14:textId="5F858ADF" w:rsidR="00521EE5" w:rsidRDefault="00521EE5" w:rsidP="00F460BA">
            <w:pPr>
              <w:pStyle w:val="TableParagraph"/>
              <w:numPr>
                <w:ilvl w:val="0"/>
                <w:numId w:val="16"/>
              </w:numPr>
              <w:rPr>
                <w:bCs/>
                <w:sz w:val="18"/>
              </w:rPr>
            </w:pPr>
            <w:r>
              <w:rPr>
                <w:bCs/>
                <w:sz w:val="18"/>
              </w:rPr>
              <w:t xml:space="preserve">FSO will provide lunch for teachers during parent conferences. </w:t>
            </w:r>
          </w:p>
          <w:p w14:paraId="67145C40" w14:textId="2E25BDEA" w:rsidR="00521EE5" w:rsidRDefault="00521EE5" w:rsidP="00F460BA">
            <w:pPr>
              <w:pStyle w:val="TableParagraph"/>
              <w:numPr>
                <w:ilvl w:val="0"/>
                <w:numId w:val="16"/>
              </w:numPr>
              <w:rPr>
                <w:bCs/>
                <w:sz w:val="18"/>
              </w:rPr>
            </w:pPr>
            <w:r>
              <w:rPr>
                <w:bCs/>
                <w:sz w:val="18"/>
              </w:rPr>
              <w:t>School Spirit Store Sale – Feb 9</w:t>
            </w:r>
            <w:r w:rsidRPr="00521EE5">
              <w:rPr>
                <w:bCs/>
                <w:sz w:val="18"/>
                <w:vertAlign w:val="superscript"/>
              </w:rPr>
              <w:t>th</w:t>
            </w:r>
            <w:r>
              <w:rPr>
                <w:bCs/>
                <w:sz w:val="18"/>
              </w:rPr>
              <w:t xml:space="preserve"> during lunch.</w:t>
            </w:r>
          </w:p>
          <w:p w14:paraId="491E4530" w14:textId="77777777" w:rsidR="00521EE5" w:rsidRDefault="00521EE5" w:rsidP="006A5293">
            <w:pPr>
              <w:pStyle w:val="TableParagraph"/>
              <w:rPr>
                <w:b/>
                <w:sz w:val="18"/>
              </w:rPr>
            </w:pPr>
            <w:r>
              <w:rPr>
                <w:b/>
                <w:sz w:val="18"/>
              </w:rPr>
              <w:t xml:space="preserve">Playground: </w:t>
            </w:r>
          </w:p>
          <w:p w14:paraId="25BCB83A" w14:textId="50CC54D9" w:rsidR="00521EE5" w:rsidRPr="00521EE5" w:rsidRDefault="00521EE5" w:rsidP="006F1E30">
            <w:pPr>
              <w:pStyle w:val="TableParagraph"/>
              <w:numPr>
                <w:ilvl w:val="0"/>
                <w:numId w:val="16"/>
              </w:numPr>
              <w:rPr>
                <w:bCs/>
                <w:sz w:val="18"/>
              </w:rPr>
            </w:pPr>
            <w:r w:rsidRPr="00521EE5">
              <w:rPr>
                <w:bCs/>
                <w:sz w:val="18"/>
              </w:rPr>
              <w:t>We still have a gap of $20K to pay for the full project but it was agreed that the gap will be covered either by the school or the parish. We will not be going to the diocese to fill the gap. However, we are going to still work to raise additional funds from families/others. Meet</w:t>
            </w:r>
            <w:r>
              <w:rPr>
                <w:bCs/>
                <w:sz w:val="18"/>
              </w:rPr>
              <w:t>ing with the i</w:t>
            </w:r>
            <w:r w:rsidRPr="00521EE5">
              <w:rPr>
                <w:bCs/>
                <w:sz w:val="18"/>
              </w:rPr>
              <w:t>nstaller and</w:t>
            </w:r>
            <w:r>
              <w:rPr>
                <w:bCs/>
                <w:sz w:val="18"/>
              </w:rPr>
              <w:t xml:space="preserve"> a school</w:t>
            </w:r>
            <w:r w:rsidRPr="00521EE5">
              <w:rPr>
                <w:bCs/>
                <w:sz w:val="18"/>
              </w:rPr>
              <w:t xml:space="preserve"> landscaping family </w:t>
            </w:r>
            <w:r>
              <w:rPr>
                <w:bCs/>
                <w:sz w:val="18"/>
              </w:rPr>
              <w:t>which will decrease the cost by ~$2K</w:t>
            </w:r>
            <w:r w:rsidRPr="00521EE5">
              <w:rPr>
                <w:bCs/>
                <w:sz w:val="18"/>
              </w:rPr>
              <w:t>.</w:t>
            </w:r>
          </w:p>
          <w:p w14:paraId="60E81D4C" w14:textId="77777777" w:rsidR="00521EE5" w:rsidRDefault="00521EE5" w:rsidP="006A5293">
            <w:pPr>
              <w:pStyle w:val="TableParagraph"/>
              <w:rPr>
                <w:b/>
                <w:sz w:val="18"/>
              </w:rPr>
            </w:pPr>
            <w:r>
              <w:rPr>
                <w:b/>
                <w:sz w:val="18"/>
              </w:rPr>
              <w:t xml:space="preserve">Finance </w:t>
            </w:r>
          </w:p>
          <w:p w14:paraId="272B4734" w14:textId="48EC4685" w:rsidR="00521EE5" w:rsidRPr="00521EE5" w:rsidRDefault="00521EE5" w:rsidP="00F460BA">
            <w:pPr>
              <w:pStyle w:val="TableParagraph"/>
              <w:numPr>
                <w:ilvl w:val="0"/>
                <w:numId w:val="16"/>
              </w:numPr>
              <w:rPr>
                <w:bCs/>
                <w:sz w:val="18"/>
              </w:rPr>
            </w:pPr>
            <w:r>
              <w:rPr>
                <w:bCs/>
                <w:sz w:val="18"/>
              </w:rPr>
              <w:t>Discussion took place to understand the process for the Arch conducting parish audits</w:t>
            </w:r>
            <w:r w:rsidR="00395050">
              <w:rPr>
                <w:bCs/>
                <w:sz w:val="18"/>
              </w:rPr>
              <w:t>.</w:t>
            </w:r>
            <w:r>
              <w:rPr>
                <w:bCs/>
                <w:sz w:val="18"/>
              </w:rPr>
              <w:t xml:space="preserve"> </w:t>
            </w:r>
            <w:proofErr w:type="gramStart"/>
            <w:r>
              <w:rPr>
                <w:bCs/>
                <w:sz w:val="18"/>
              </w:rPr>
              <w:t>The</w:t>
            </w:r>
            <w:proofErr w:type="gramEnd"/>
            <w:r>
              <w:rPr>
                <w:bCs/>
                <w:sz w:val="18"/>
              </w:rPr>
              <w:t xml:space="preserve"> l</w:t>
            </w:r>
            <w:r w:rsidRPr="00521EE5">
              <w:rPr>
                <w:bCs/>
                <w:sz w:val="18"/>
              </w:rPr>
              <w:t xml:space="preserve">ast audit </w:t>
            </w:r>
            <w:r>
              <w:rPr>
                <w:bCs/>
                <w:sz w:val="18"/>
              </w:rPr>
              <w:t xml:space="preserve">of Saint Mary </w:t>
            </w:r>
            <w:r w:rsidRPr="00521EE5">
              <w:rPr>
                <w:bCs/>
                <w:sz w:val="18"/>
              </w:rPr>
              <w:t>was done 3 years ago</w:t>
            </w:r>
            <w:r>
              <w:rPr>
                <w:bCs/>
                <w:sz w:val="18"/>
              </w:rPr>
              <w:t xml:space="preserve"> when there were some budget and spending challenges</w:t>
            </w:r>
            <w:r w:rsidRPr="00521EE5">
              <w:rPr>
                <w:bCs/>
                <w:sz w:val="18"/>
              </w:rPr>
              <w:t xml:space="preserve">. Arch does the audit and sets schedule. </w:t>
            </w:r>
            <w:r>
              <w:rPr>
                <w:bCs/>
                <w:sz w:val="18"/>
              </w:rPr>
              <w:t xml:space="preserve">There were several fiscal improvements that resulted from the audit, including a reduction of half of the parish staff. Arch acts in more of an operational versus financial capacity. </w:t>
            </w:r>
          </w:p>
          <w:p w14:paraId="4037DBA2" w14:textId="77777777" w:rsidR="00521EE5" w:rsidRDefault="00521EE5" w:rsidP="00ED6D76">
            <w:pPr>
              <w:pStyle w:val="TableParagraph"/>
              <w:numPr>
                <w:ilvl w:val="0"/>
                <w:numId w:val="16"/>
              </w:numPr>
              <w:rPr>
                <w:bCs/>
                <w:sz w:val="18"/>
              </w:rPr>
            </w:pPr>
            <w:r w:rsidRPr="00521EE5">
              <w:rPr>
                <w:bCs/>
                <w:sz w:val="18"/>
              </w:rPr>
              <w:t>Reviewed year-t</w:t>
            </w:r>
            <w:r w:rsidRPr="00521EE5">
              <w:rPr>
                <w:bCs/>
                <w:sz w:val="18"/>
              </w:rPr>
              <w:t>o</w:t>
            </w:r>
            <w:r w:rsidRPr="00521EE5">
              <w:rPr>
                <w:bCs/>
                <w:sz w:val="18"/>
              </w:rPr>
              <w:t>-date budget and variances. Started budget with a</w:t>
            </w:r>
            <w:r w:rsidRPr="00521EE5">
              <w:rPr>
                <w:bCs/>
                <w:sz w:val="18"/>
              </w:rPr>
              <w:t xml:space="preserve">n assumption </w:t>
            </w:r>
            <w:r w:rsidRPr="00521EE5">
              <w:rPr>
                <w:bCs/>
                <w:sz w:val="18"/>
              </w:rPr>
              <w:t xml:space="preserve">of 218 </w:t>
            </w:r>
            <w:r w:rsidRPr="00521EE5">
              <w:rPr>
                <w:bCs/>
                <w:sz w:val="18"/>
              </w:rPr>
              <w:t xml:space="preserve">students </w:t>
            </w:r>
            <w:r w:rsidRPr="00521EE5">
              <w:rPr>
                <w:bCs/>
                <w:sz w:val="18"/>
              </w:rPr>
              <w:t xml:space="preserve">but we are at 247; goal was not to have enrollment drop. </w:t>
            </w:r>
          </w:p>
          <w:p w14:paraId="5FBA4E66" w14:textId="7EA3F310" w:rsidR="00521EE5" w:rsidRPr="00521EE5" w:rsidRDefault="00521EE5" w:rsidP="00ED6D76">
            <w:pPr>
              <w:pStyle w:val="TableParagraph"/>
              <w:numPr>
                <w:ilvl w:val="0"/>
                <w:numId w:val="16"/>
              </w:numPr>
              <w:rPr>
                <w:bCs/>
                <w:sz w:val="18"/>
              </w:rPr>
            </w:pPr>
            <w:r w:rsidRPr="00521EE5">
              <w:rPr>
                <w:bCs/>
                <w:sz w:val="18"/>
              </w:rPr>
              <w:t xml:space="preserve">Next year will show a deficit due to loss </w:t>
            </w:r>
            <w:r w:rsidR="00B13866">
              <w:rPr>
                <w:bCs/>
                <w:sz w:val="18"/>
              </w:rPr>
              <w:t>of</w:t>
            </w:r>
            <w:r w:rsidRPr="00521EE5">
              <w:rPr>
                <w:bCs/>
                <w:sz w:val="18"/>
              </w:rPr>
              <w:t xml:space="preserve"> scholarship money.</w:t>
            </w:r>
          </w:p>
          <w:p w14:paraId="63A78922" w14:textId="7D390024" w:rsidR="00521EE5" w:rsidRPr="00521EE5" w:rsidRDefault="00521EE5" w:rsidP="00F460BA">
            <w:pPr>
              <w:pStyle w:val="TableParagraph"/>
              <w:numPr>
                <w:ilvl w:val="0"/>
                <w:numId w:val="16"/>
              </w:numPr>
              <w:rPr>
                <w:bCs/>
                <w:sz w:val="18"/>
              </w:rPr>
            </w:pPr>
            <w:r>
              <w:rPr>
                <w:bCs/>
                <w:sz w:val="18"/>
              </w:rPr>
              <w:t>Discussed the possibility of splitting the current 4</w:t>
            </w:r>
            <w:r w:rsidRPr="00521EE5">
              <w:rPr>
                <w:bCs/>
                <w:sz w:val="18"/>
                <w:vertAlign w:val="superscript"/>
              </w:rPr>
              <w:t>th</w:t>
            </w:r>
            <w:r>
              <w:rPr>
                <w:bCs/>
                <w:sz w:val="18"/>
              </w:rPr>
              <w:t xml:space="preserve"> grade class; the financials make it unlikely as it requires a salary of </w:t>
            </w:r>
            <w:r w:rsidRPr="00521EE5">
              <w:rPr>
                <w:bCs/>
                <w:sz w:val="18"/>
              </w:rPr>
              <w:t>$43K to get $88K in tuition</w:t>
            </w:r>
            <w:r>
              <w:rPr>
                <w:bCs/>
                <w:sz w:val="18"/>
              </w:rPr>
              <w:t xml:space="preserve">. </w:t>
            </w:r>
          </w:p>
          <w:p w14:paraId="26244B9E" w14:textId="42EF2D3B" w:rsidR="00521EE5" w:rsidRPr="00521EE5" w:rsidRDefault="00521EE5" w:rsidP="00F460BA">
            <w:pPr>
              <w:pStyle w:val="TableParagraph"/>
              <w:numPr>
                <w:ilvl w:val="0"/>
                <w:numId w:val="16"/>
              </w:numPr>
              <w:rPr>
                <w:bCs/>
                <w:sz w:val="18"/>
              </w:rPr>
            </w:pPr>
            <w:r>
              <w:rPr>
                <w:bCs/>
                <w:sz w:val="18"/>
              </w:rPr>
              <w:t xml:space="preserve">Largest negative spending variances include </w:t>
            </w:r>
            <w:r w:rsidRPr="00521EE5">
              <w:rPr>
                <w:bCs/>
                <w:sz w:val="18"/>
              </w:rPr>
              <w:t>maintenance (painting of school is biggest) and capital improvements (playground). Next year no capital expenditures (1 year ahead of arch plan). Roof is still outstanding for a long</w:t>
            </w:r>
            <w:r>
              <w:rPr>
                <w:bCs/>
                <w:sz w:val="18"/>
              </w:rPr>
              <w:t>-</w:t>
            </w:r>
            <w:r w:rsidRPr="00521EE5">
              <w:rPr>
                <w:bCs/>
                <w:sz w:val="18"/>
              </w:rPr>
              <w:t>term</w:t>
            </w:r>
            <w:r>
              <w:rPr>
                <w:bCs/>
                <w:sz w:val="18"/>
              </w:rPr>
              <w:t xml:space="preserve"> item; will require a $2MM </w:t>
            </w:r>
            <w:r w:rsidRPr="00521EE5">
              <w:rPr>
                <w:bCs/>
                <w:sz w:val="18"/>
              </w:rPr>
              <w:t>capital campaign. Our</w:t>
            </w:r>
            <w:r>
              <w:rPr>
                <w:bCs/>
                <w:sz w:val="18"/>
              </w:rPr>
              <w:t xml:space="preserve"> roof</w:t>
            </w:r>
            <w:r w:rsidRPr="00521EE5">
              <w:rPr>
                <w:bCs/>
                <w:sz w:val="18"/>
              </w:rPr>
              <w:t xml:space="preserve"> will last a couple more years.</w:t>
            </w:r>
          </w:p>
          <w:p w14:paraId="7FBE2721" w14:textId="7379CAE6" w:rsidR="00521EE5" w:rsidRPr="00521EE5" w:rsidRDefault="007A56C8" w:rsidP="00F460BA">
            <w:pPr>
              <w:pStyle w:val="TableParagraph"/>
              <w:numPr>
                <w:ilvl w:val="0"/>
                <w:numId w:val="16"/>
              </w:numPr>
              <w:rPr>
                <w:bCs/>
                <w:sz w:val="18"/>
              </w:rPr>
            </w:pPr>
            <w:r>
              <w:rPr>
                <w:bCs/>
                <w:sz w:val="18"/>
              </w:rPr>
              <w:t xml:space="preserve">The fully-year deficit is expected to be </w:t>
            </w:r>
            <w:r w:rsidR="00521EE5" w:rsidRPr="00521EE5">
              <w:rPr>
                <w:bCs/>
                <w:sz w:val="18"/>
              </w:rPr>
              <w:t>$200</w:t>
            </w:r>
            <w:r>
              <w:rPr>
                <w:bCs/>
                <w:sz w:val="18"/>
              </w:rPr>
              <w:t>K</w:t>
            </w:r>
            <w:r w:rsidR="00521EE5" w:rsidRPr="00521EE5">
              <w:rPr>
                <w:bCs/>
                <w:sz w:val="18"/>
              </w:rPr>
              <w:t xml:space="preserve"> versus $300K (operations only). </w:t>
            </w:r>
          </w:p>
          <w:p w14:paraId="04A4CFF1" w14:textId="7C740472" w:rsidR="00521EE5" w:rsidRDefault="00521EE5" w:rsidP="00BB1DDE">
            <w:pPr>
              <w:pStyle w:val="TableParagraph"/>
              <w:ind w:left="777"/>
              <w:rPr>
                <w:b/>
                <w:sz w:val="18"/>
              </w:rPr>
            </w:pPr>
          </w:p>
          <w:p w14:paraId="42575FFF" w14:textId="77777777" w:rsidR="00521EE5" w:rsidRDefault="00521EE5" w:rsidP="006A5293">
            <w:pPr>
              <w:pStyle w:val="TableParagraph"/>
              <w:rPr>
                <w:b/>
                <w:sz w:val="18"/>
              </w:rPr>
            </w:pPr>
          </w:p>
          <w:p w14:paraId="2D0A85C4" w14:textId="77777777" w:rsidR="00521EE5" w:rsidRDefault="00521EE5" w:rsidP="006A5293">
            <w:pPr>
              <w:pStyle w:val="TableParagraph"/>
              <w:rPr>
                <w:b/>
                <w:sz w:val="18"/>
              </w:rPr>
            </w:pPr>
          </w:p>
        </w:tc>
      </w:tr>
      <w:tr w:rsidR="00521EE5" w14:paraId="45980632" w14:textId="77777777" w:rsidTr="00521EE5">
        <w:trPr>
          <w:trHeight w:hRule="exact" w:val="1707"/>
        </w:trPr>
        <w:tc>
          <w:tcPr>
            <w:tcW w:w="10994" w:type="dxa"/>
            <w:tcBorders>
              <w:top w:val="single" w:sz="6" w:space="0" w:color="000000"/>
              <w:left w:val="single" w:sz="6" w:space="0" w:color="000000"/>
              <w:bottom w:val="single" w:sz="6" w:space="0" w:color="000000"/>
              <w:right w:val="single" w:sz="6" w:space="0" w:color="000000"/>
            </w:tcBorders>
          </w:tcPr>
          <w:p w14:paraId="773D9B74" w14:textId="77777777" w:rsidR="00521EE5" w:rsidRPr="00947155" w:rsidRDefault="00521EE5" w:rsidP="00947155">
            <w:pPr>
              <w:pStyle w:val="TableParagraph"/>
              <w:rPr>
                <w:b/>
                <w:sz w:val="18"/>
              </w:rPr>
            </w:pPr>
            <w:r w:rsidRPr="00947155">
              <w:rPr>
                <w:b/>
                <w:sz w:val="18"/>
              </w:rPr>
              <w:lastRenderedPageBreak/>
              <w:t>OBJECTIVE 2 – Pastor’s Report</w:t>
            </w:r>
          </w:p>
          <w:p w14:paraId="1181B312" w14:textId="77777777" w:rsidR="00521EE5" w:rsidRPr="00947155" w:rsidRDefault="00521EE5" w:rsidP="00947155">
            <w:pPr>
              <w:pStyle w:val="TableParagraph"/>
              <w:spacing w:before="3"/>
              <w:ind w:left="1440" w:hanging="360"/>
              <w:rPr>
                <w:color w:val="0000FF"/>
                <w:sz w:val="18"/>
              </w:rPr>
            </w:pPr>
          </w:p>
          <w:p w14:paraId="5F3AE67C" w14:textId="1B9AFB02" w:rsidR="00521EE5" w:rsidRPr="00521EE5" w:rsidRDefault="00521EE5" w:rsidP="00B13866">
            <w:pPr>
              <w:pStyle w:val="TableParagraph"/>
              <w:numPr>
                <w:ilvl w:val="0"/>
                <w:numId w:val="19"/>
              </w:numPr>
              <w:spacing w:before="3"/>
              <w:rPr>
                <w:sz w:val="18"/>
              </w:rPr>
            </w:pPr>
            <w:r w:rsidRPr="00521EE5">
              <w:rPr>
                <w:sz w:val="18"/>
              </w:rPr>
              <w:t xml:space="preserve">Little to report this month. Lent starts next Wednesday with Ash Wednesday mass. </w:t>
            </w:r>
          </w:p>
          <w:p w14:paraId="37BF6BD1" w14:textId="77777777" w:rsidR="00521EE5" w:rsidRPr="00947155" w:rsidRDefault="00521EE5" w:rsidP="00F24B78">
            <w:pPr>
              <w:pStyle w:val="TableParagraph"/>
              <w:spacing w:before="3"/>
              <w:rPr>
                <w:color w:val="0000FF"/>
                <w:sz w:val="18"/>
              </w:rPr>
            </w:pPr>
          </w:p>
        </w:tc>
      </w:tr>
      <w:tr w:rsidR="00521EE5" w14:paraId="11CF1D41" w14:textId="77777777" w:rsidTr="00F35A27">
        <w:trPr>
          <w:trHeight w:hRule="exact" w:val="3174"/>
        </w:trPr>
        <w:tc>
          <w:tcPr>
            <w:tcW w:w="10994" w:type="dxa"/>
            <w:tcBorders>
              <w:top w:val="single" w:sz="6" w:space="0" w:color="000000"/>
              <w:left w:val="single" w:sz="6" w:space="0" w:color="000000"/>
              <w:bottom w:val="single" w:sz="6" w:space="0" w:color="000000"/>
              <w:right w:val="single" w:sz="6" w:space="0" w:color="000000"/>
            </w:tcBorders>
          </w:tcPr>
          <w:p w14:paraId="40EB750F" w14:textId="77777777" w:rsidR="00521EE5" w:rsidRPr="00F35A27" w:rsidRDefault="00521EE5" w:rsidP="00947155">
            <w:pPr>
              <w:pStyle w:val="TableParagraph"/>
              <w:rPr>
                <w:b/>
                <w:sz w:val="18"/>
                <w:szCs w:val="18"/>
              </w:rPr>
            </w:pPr>
            <w:r w:rsidRPr="00F35A27">
              <w:rPr>
                <w:b/>
                <w:sz w:val="18"/>
                <w:szCs w:val="18"/>
              </w:rPr>
              <w:t>OBJECTIVE 3 – Principal’s Report</w:t>
            </w:r>
          </w:p>
          <w:p w14:paraId="1AFF95E9" w14:textId="47EB6C63" w:rsidR="00521EE5" w:rsidRPr="00F35A27" w:rsidRDefault="00521EE5" w:rsidP="00466913">
            <w:pPr>
              <w:pStyle w:val="TableParagraph"/>
              <w:numPr>
                <w:ilvl w:val="0"/>
                <w:numId w:val="13"/>
              </w:numPr>
              <w:spacing w:before="3"/>
              <w:rPr>
                <w:sz w:val="18"/>
                <w:szCs w:val="18"/>
              </w:rPr>
            </w:pPr>
            <w:r w:rsidRPr="00F35A27">
              <w:rPr>
                <w:sz w:val="18"/>
                <w:szCs w:val="18"/>
              </w:rPr>
              <w:t>Open House Update</w:t>
            </w:r>
            <w:r w:rsidR="004145EF" w:rsidRPr="00F35A27">
              <w:rPr>
                <w:sz w:val="18"/>
                <w:szCs w:val="18"/>
              </w:rPr>
              <w:t xml:space="preserve">: </w:t>
            </w:r>
            <w:r w:rsidRPr="00F35A27">
              <w:rPr>
                <w:sz w:val="18"/>
                <w:szCs w:val="18"/>
              </w:rPr>
              <w:t xml:space="preserve">19 people attended (website and </w:t>
            </w:r>
            <w:r w:rsidR="004145EF" w:rsidRPr="00F35A27">
              <w:rPr>
                <w:sz w:val="18"/>
                <w:szCs w:val="18"/>
              </w:rPr>
              <w:t>word-of-mouth</w:t>
            </w:r>
            <w:r w:rsidRPr="00F35A27">
              <w:rPr>
                <w:sz w:val="18"/>
                <w:szCs w:val="18"/>
              </w:rPr>
              <w:t xml:space="preserve"> are biggest</w:t>
            </w:r>
            <w:r w:rsidR="004145EF" w:rsidRPr="00F35A27">
              <w:rPr>
                <w:sz w:val="18"/>
                <w:szCs w:val="18"/>
              </w:rPr>
              <w:t xml:space="preserve"> drivers). Main stated reasons of interest in attending are </w:t>
            </w:r>
            <w:r w:rsidRPr="00F35A27">
              <w:rPr>
                <w:sz w:val="18"/>
                <w:szCs w:val="18"/>
              </w:rPr>
              <w:t>academics, tuition and fees, extra</w:t>
            </w:r>
            <w:r w:rsidR="004145EF" w:rsidRPr="00F35A27">
              <w:rPr>
                <w:sz w:val="18"/>
                <w:szCs w:val="18"/>
              </w:rPr>
              <w:t>-</w:t>
            </w:r>
            <w:r w:rsidRPr="00F35A27">
              <w:rPr>
                <w:sz w:val="18"/>
                <w:szCs w:val="18"/>
              </w:rPr>
              <w:t>curricular</w:t>
            </w:r>
            <w:r w:rsidR="004145EF" w:rsidRPr="00F35A27">
              <w:rPr>
                <w:sz w:val="18"/>
                <w:szCs w:val="18"/>
              </w:rPr>
              <w:t>. 17 attended l</w:t>
            </w:r>
            <w:r w:rsidRPr="00F35A27">
              <w:rPr>
                <w:sz w:val="18"/>
                <w:szCs w:val="18"/>
              </w:rPr>
              <w:t>ast year</w:t>
            </w:r>
            <w:r w:rsidR="004145EF" w:rsidRPr="00F35A27">
              <w:rPr>
                <w:sz w:val="18"/>
                <w:szCs w:val="18"/>
              </w:rPr>
              <w:t>’s event with s</w:t>
            </w:r>
            <w:r w:rsidRPr="00F35A27">
              <w:rPr>
                <w:sz w:val="18"/>
                <w:szCs w:val="18"/>
              </w:rPr>
              <w:t xml:space="preserve">imilar drivers. </w:t>
            </w:r>
            <w:r w:rsidR="004145EF" w:rsidRPr="00F35A27">
              <w:rPr>
                <w:sz w:val="18"/>
                <w:szCs w:val="18"/>
              </w:rPr>
              <w:t>Not clear how many of the 17 became SMS students</w:t>
            </w:r>
            <w:r w:rsidRPr="00F35A27">
              <w:rPr>
                <w:sz w:val="18"/>
                <w:szCs w:val="18"/>
              </w:rPr>
              <w:t>.</w:t>
            </w:r>
            <w:r w:rsidR="004145EF" w:rsidRPr="00F35A27">
              <w:rPr>
                <w:sz w:val="18"/>
                <w:szCs w:val="18"/>
              </w:rPr>
              <w:t xml:space="preserve"> </w:t>
            </w:r>
            <w:r w:rsidRPr="00F35A27">
              <w:rPr>
                <w:sz w:val="18"/>
                <w:szCs w:val="18"/>
              </w:rPr>
              <w:t>FSO had &gt;50 students sign</w:t>
            </w:r>
            <w:r w:rsidR="004145EF" w:rsidRPr="00F35A27">
              <w:rPr>
                <w:sz w:val="18"/>
                <w:szCs w:val="18"/>
              </w:rPr>
              <w:t>-</w:t>
            </w:r>
            <w:r w:rsidRPr="00F35A27">
              <w:rPr>
                <w:sz w:val="18"/>
                <w:szCs w:val="18"/>
              </w:rPr>
              <w:t>in</w:t>
            </w:r>
            <w:r w:rsidR="004145EF" w:rsidRPr="00F35A27">
              <w:rPr>
                <w:sz w:val="18"/>
                <w:szCs w:val="18"/>
              </w:rPr>
              <w:t>.</w:t>
            </w:r>
          </w:p>
          <w:p w14:paraId="61DB4FBE" w14:textId="55A92F01" w:rsidR="00521EE5" w:rsidRPr="00F35A27" w:rsidRDefault="00521EE5" w:rsidP="00C75B9F">
            <w:pPr>
              <w:pStyle w:val="TableParagraph"/>
              <w:numPr>
                <w:ilvl w:val="0"/>
                <w:numId w:val="13"/>
              </w:numPr>
              <w:spacing w:before="3"/>
              <w:rPr>
                <w:sz w:val="18"/>
                <w:szCs w:val="18"/>
              </w:rPr>
            </w:pPr>
            <w:r w:rsidRPr="00F35A27">
              <w:rPr>
                <w:sz w:val="18"/>
                <w:szCs w:val="18"/>
              </w:rPr>
              <w:t>24/25 Registration Update</w:t>
            </w:r>
            <w:r w:rsidR="004145EF" w:rsidRPr="00F35A27">
              <w:rPr>
                <w:sz w:val="18"/>
                <w:szCs w:val="18"/>
              </w:rPr>
              <w:t>: 1</w:t>
            </w:r>
            <w:r w:rsidRPr="00F35A27">
              <w:rPr>
                <w:sz w:val="18"/>
                <w:szCs w:val="18"/>
              </w:rPr>
              <w:t>62 students registered for next year</w:t>
            </w:r>
            <w:r w:rsidR="004145EF" w:rsidRPr="00F35A27">
              <w:rPr>
                <w:sz w:val="18"/>
                <w:szCs w:val="18"/>
              </w:rPr>
              <w:t xml:space="preserve"> thus far; </w:t>
            </w:r>
            <w:r w:rsidR="00B13866" w:rsidRPr="00F35A27">
              <w:rPr>
                <w:sz w:val="18"/>
                <w:szCs w:val="18"/>
              </w:rPr>
              <w:t xml:space="preserve">we </w:t>
            </w:r>
            <w:r w:rsidR="004145EF" w:rsidRPr="00F35A27">
              <w:rPr>
                <w:sz w:val="18"/>
                <w:szCs w:val="18"/>
              </w:rPr>
              <w:t>had</w:t>
            </w:r>
            <w:r w:rsidR="00B13866" w:rsidRPr="00F35A27">
              <w:rPr>
                <w:sz w:val="18"/>
                <w:szCs w:val="18"/>
              </w:rPr>
              <w:t xml:space="preserve"> not </w:t>
            </w:r>
            <w:r w:rsidR="004145EF" w:rsidRPr="00F35A27">
              <w:rPr>
                <w:sz w:val="18"/>
                <w:szCs w:val="18"/>
              </w:rPr>
              <w:t>reached this level until March last year. 4</w:t>
            </w:r>
            <w:r w:rsidR="004145EF" w:rsidRPr="00F35A27">
              <w:rPr>
                <w:sz w:val="18"/>
                <w:szCs w:val="18"/>
                <w:vertAlign w:val="superscript"/>
              </w:rPr>
              <w:t>th</w:t>
            </w:r>
            <w:r w:rsidR="004145EF" w:rsidRPr="00F35A27">
              <w:rPr>
                <w:sz w:val="18"/>
                <w:szCs w:val="18"/>
              </w:rPr>
              <w:t xml:space="preserve"> Grade is looking for a split but only 25 have registered. </w:t>
            </w:r>
            <w:r w:rsidRPr="00F35A27">
              <w:rPr>
                <w:sz w:val="18"/>
                <w:szCs w:val="18"/>
              </w:rPr>
              <w:t xml:space="preserve">If </w:t>
            </w:r>
            <w:r w:rsidR="004145EF" w:rsidRPr="00F35A27">
              <w:rPr>
                <w:sz w:val="18"/>
                <w:szCs w:val="18"/>
              </w:rPr>
              <w:t xml:space="preserve">we </w:t>
            </w:r>
            <w:r w:rsidRPr="00F35A27">
              <w:rPr>
                <w:sz w:val="18"/>
                <w:szCs w:val="18"/>
              </w:rPr>
              <w:t xml:space="preserve">split a class </w:t>
            </w:r>
            <w:r w:rsidR="004145EF" w:rsidRPr="00F35A27">
              <w:rPr>
                <w:sz w:val="18"/>
                <w:szCs w:val="18"/>
              </w:rPr>
              <w:t xml:space="preserve">to less than </w:t>
            </w:r>
            <w:proofErr w:type="gramStart"/>
            <w:r w:rsidRPr="00F35A27">
              <w:rPr>
                <w:sz w:val="18"/>
                <w:szCs w:val="18"/>
              </w:rPr>
              <w:t>20</w:t>
            </w:r>
            <w:proofErr w:type="gramEnd"/>
            <w:r w:rsidRPr="00F35A27">
              <w:rPr>
                <w:sz w:val="18"/>
                <w:szCs w:val="18"/>
              </w:rPr>
              <w:t xml:space="preserve"> </w:t>
            </w:r>
            <w:r w:rsidR="004145EF" w:rsidRPr="00F35A27">
              <w:rPr>
                <w:sz w:val="18"/>
                <w:szCs w:val="18"/>
              </w:rPr>
              <w:t xml:space="preserve">we </w:t>
            </w:r>
            <w:r w:rsidRPr="00F35A27">
              <w:rPr>
                <w:sz w:val="18"/>
                <w:szCs w:val="18"/>
              </w:rPr>
              <w:t>have to go to the Vicariate</w:t>
            </w:r>
            <w:r w:rsidR="004145EF" w:rsidRPr="00F35A27">
              <w:rPr>
                <w:sz w:val="18"/>
                <w:szCs w:val="18"/>
              </w:rPr>
              <w:t xml:space="preserve"> for approval</w:t>
            </w:r>
            <w:r w:rsidRPr="00F35A27">
              <w:rPr>
                <w:sz w:val="18"/>
                <w:szCs w:val="18"/>
              </w:rPr>
              <w:t xml:space="preserve">. </w:t>
            </w:r>
            <w:r w:rsidR="004145EF" w:rsidRPr="00F35A27">
              <w:rPr>
                <w:sz w:val="18"/>
                <w:szCs w:val="18"/>
              </w:rPr>
              <w:t>There is concern about wait listing current families. Question was raised as to the possibility of putting 5</w:t>
            </w:r>
            <w:r w:rsidR="004145EF" w:rsidRPr="00F35A27">
              <w:rPr>
                <w:sz w:val="18"/>
                <w:szCs w:val="18"/>
                <w:vertAlign w:val="superscript"/>
              </w:rPr>
              <w:t>th</w:t>
            </w:r>
            <w:r w:rsidR="004145EF" w:rsidRPr="00F35A27">
              <w:rPr>
                <w:sz w:val="18"/>
                <w:szCs w:val="18"/>
              </w:rPr>
              <w:t xml:space="preserve"> grade into the </w:t>
            </w:r>
            <w:r w:rsidRPr="00F35A27">
              <w:rPr>
                <w:sz w:val="18"/>
                <w:szCs w:val="18"/>
              </w:rPr>
              <w:t xml:space="preserve">middle school model </w:t>
            </w:r>
            <w:r w:rsidR="004145EF" w:rsidRPr="00F35A27">
              <w:rPr>
                <w:sz w:val="18"/>
                <w:szCs w:val="18"/>
              </w:rPr>
              <w:t>of splitting the students by levels.</w:t>
            </w:r>
            <w:r w:rsidRPr="00F35A27">
              <w:rPr>
                <w:sz w:val="18"/>
                <w:szCs w:val="18"/>
              </w:rPr>
              <w:t xml:space="preserve"> </w:t>
            </w:r>
          </w:p>
          <w:p w14:paraId="5EF271C6" w14:textId="77777777" w:rsidR="004145EF" w:rsidRPr="00F35A27" w:rsidRDefault="00521EE5" w:rsidP="0018179E">
            <w:pPr>
              <w:pStyle w:val="TableParagraph"/>
              <w:numPr>
                <w:ilvl w:val="0"/>
                <w:numId w:val="13"/>
              </w:numPr>
              <w:spacing w:before="3"/>
              <w:rPr>
                <w:sz w:val="18"/>
                <w:szCs w:val="18"/>
              </w:rPr>
            </w:pPr>
            <w:r w:rsidRPr="00F35A27">
              <w:rPr>
                <w:sz w:val="18"/>
                <w:szCs w:val="18"/>
              </w:rPr>
              <w:t>5 Essentials Survey</w:t>
            </w:r>
            <w:r w:rsidR="004145EF" w:rsidRPr="00F35A27">
              <w:rPr>
                <w:sz w:val="18"/>
                <w:szCs w:val="18"/>
              </w:rPr>
              <w:t xml:space="preserve">, the Arch climate and culture survey, will be coming out in </w:t>
            </w:r>
            <w:r w:rsidRPr="00F35A27">
              <w:rPr>
                <w:sz w:val="18"/>
                <w:szCs w:val="18"/>
              </w:rPr>
              <w:t>Feb-March</w:t>
            </w:r>
            <w:r w:rsidR="004145EF" w:rsidRPr="00F35A27">
              <w:rPr>
                <w:sz w:val="18"/>
                <w:szCs w:val="18"/>
              </w:rPr>
              <w:t xml:space="preserve">; </w:t>
            </w:r>
            <w:r w:rsidRPr="00F35A27">
              <w:rPr>
                <w:sz w:val="18"/>
                <w:szCs w:val="18"/>
              </w:rPr>
              <w:t xml:space="preserve">staff and families </w:t>
            </w:r>
            <w:r w:rsidR="004145EF" w:rsidRPr="00F35A27">
              <w:rPr>
                <w:sz w:val="18"/>
                <w:szCs w:val="18"/>
              </w:rPr>
              <w:t>are asked to respond</w:t>
            </w:r>
          </w:p>
          <w:p w14:paraId="77C9BC26" w14:textId="77777777" w:rsidR="00F35A27" w:rsidRPr="00F35A27" w:rsidRDefault="00F35A27" w:rsidP="00F35A27">
            <w:pPr>
              <w:pStyle w:val="TableParagraph"/>
              <w:numPr>
                <w:ilvl w:val="0"/>
                <w:numId w:val="13"/>
              </w:numPr>
              <w:spacing w:before="3"/>
              <w:rPr>
                <w:sz w:val="18"/>
                <w:szCs w:val="18"/>
              </w:rPr>
            </w:pPr>
            <w:r w:rsidRPr="00F35A27">
              <w:rPr>
                <w:sz w:val="18"/>
                <w:szCs w:val="18"/>
              </w:rPr>
              <w:t>Principal Fuja participating in the Archdiocese Leadership Day for all principals in the Archdiocese. He was asked to present the work being done at SMS using data-analysis of student performance to positively impact learning.</w:t>
            </w:r>
          </w:p>
          <w:p w14:paraId="7C282B07" w14:textId="77777777" w:rsidR="00F35A27" w:rsidRPr="00F35A27" w:rsidRDefault="00F35A27" w:rsidP="007A56C8">
            <w:pPr>
              <w:pStyle w:val="TableParagraph"/>
              <w:numPr>
                <w:ilvl w:val="0"/>
                <w:numId w:val="13"/>
              </w:numPr>
              <w:spacing w:before="3"/>
              <w:rPr>
                <w:sz w:val="18"/>
                <w:szCs w:val="18"/>
              </w:rPr>
            </w:pPr>
            <w:r>
              <w:rPr>
                <w:color w:val="1D2228"/>
                <w:sz w:val="18"/>
                <w:szCs w:val="18"/>
                <w:shd w:val="clear" w:color="auto" w:fill="FFFFFF"/>
              </w:rPr>
              <w:t>Principal Fuja</w:t>
            </w:r>
            <w:r w:rsidRPr="00F35A27">
              <w:rPr>
                <w:color w:val="1D2228"/>
                <w:sz w:val="18"/>
                <w:szCs w:val="18"/>
                <w:shd w:val="clear" w:color="auto" w:fill="FFFFFF"/>
              </w:rPr>
              <w:t xml:space="preserve"> going to New York with the Notre Dame Alliance for Catholic Education principals program March 3-5 </w:t>
            </w:r>
            <w:r>
              <w:rPr>
                <w:color w:val="1D2228"/>
                <w:sz w:val="18"/>
                <w:szCs w:val="18"/>
                <w:shd w:val="clear" w:color="auto" w:fill="FFFFFF"/>
              </w:rPr>
              <w:t xml:space="preserve">to </w:t>
            </w:r>
            <w:r w:rsidRPr="00F35A27">
              <w:rPr>
                <w:color w:val="1D2228"/>
                <w:sz w:val="18"/>
                <w:szCs w:val="18"/>
                <w:shd w:val="clear" w:color="auto" w:fill="FFFFFF"/>
              </w:rPr>
              <w:t>observ</w:t>
            </w:r>
            <w:r>
              <w:rPr>
                <w:color w:val="1D2228"/>
                <w:sz w:val="18"/>
                <w:szCs w:val="18"/>
                <w:shd w:val="clear" w:color="auto" w:fill="FFFFFF"/>
              </w:rPr>
              <w:t>e</w:t>
            </w:r>
            <w:r w:rsidRPr="00F35A27">
              <w:rPr>
                <w:color w:val="1D2228"/>
                <w:sz w:val="18"/>
                <w:szCs w:val="18"/>
                <w:shd w:val="clear" w:color="auto" w:fill="FFFFFF"/>
              </w:rPr>
              <w:t xml:space="preserve"> other schools </w:t>
            </w:r>
            <w:r>
              <w:rPr>
                <w:color w:val="1D2228"/>
                <w:sz w:val="18"/>
                <w:szCs w:val="18"/>
                <w:shd w:val="clear" w:color="auto" w:fill="FFFFFF"/>
              </w:rPr>
              <w:t>and</w:t>
            </w:r>
            <w:r w:rsidRPr="00F35A27">
              <w:rPr>
                <w:color w:val="1D2228"/>
                <w:sz w:val="18"/>
                <w:szCs w:val="18"/>
                <w:shd w:val="clear" w:color="auto" w:fill="FFFFFF"/>
              </w:rPr>
              <w:t xml:space="preserve"> bring back best practices around data-informed instruction</w:t>
            </w:r>
          </w:p>
          <w:p w14:paraId="27C02819" w14:textId="44BE0F58" w:rsidR="00521EE5" w:rsidRPr="00F35A27" w:rsidRDefault="00521EE5" w:rsidP="00F35A27">
            <w:pPr>
              <w:pStyle w:val="TableParagraph"/>
              <w:numPr>
                <w:ilvl w:val="0"/>
                <w:numId w:val="13"/>
              </w:numPr>
              <w:spacing w:before="3"/>
              <w:rPr>
                <w:color w:val="0000FF"/>
                <w:sz w:val="18"/>
                <w:szCs w:val="18"/>
              </w:rPr>
            </w:pPr>
          </w:p>
        </w:tc>
      </w:tr>
      <w:tr w:rsidR="00521EE5" w14:paraId="671FF112" w14:textId="77777777" w:rsidTr="004145EF">
        <w:trPr>
          <w:trHeight w:hRule="exact" w:val="1356"/>
        </w:trPr>
        <w:tc>
          <w:tcPr>
            <w:tcW w:w="10994" w:type="dxa"/>
            <w:tcBorders>
              <w:top w:val="single" w:sz="6" w:space="0" w:color="000000"/>
              <w:left w:val="single" w:sz="6" w:space="0" w:color="000000"/>
              <w:bottom w:val="single" w:sz="6" w:space="0" w:color="000000"/>
              <w:right w:val="single" w:sz="6" w:space="0" w:color="000000"/>
            </w:tcBorders>
          </w:tcPr>
          <w:p w14:paraId="0A8AA10F" w14:textId="6C0D109E" w:rsidR="00521EE5" w:rsidRPr="00151B68" w:rsidRDefault="00521EE5" w:rsidP="004145EF">
            <w:pPr>
              <w:pStyle w:val="TableParagraph"/>
              <w:rPr>
                <w:b/>
                <w:sz w:val="18"/>
              </w:rPr>
            </w:pPr>
            <w:r w:rsidRPr="00151B68">
              <w:rPr>
                <w:b/>
                <w:sz w:val="18"/>
              </w:rPr>
              <w:t>OBJECTIVE 4 – Chairperson’s Report</w:t>
            </w:r>
          </w:p>
          <w:p w14:paraId="608B6248" w14:textId="082B8402" w:rsidR="004145EF" w:rsidRDefault="00521EE5" w:rsidP="003429EF">
            <w:pPr>
              <w:pStyle w:val="TableParagraph"/>
              <w:numPr>
                <w:ilvl w:val="0"/>
                <w:numId w:val="13"/>
              </w:numPr>
              <w:spacing w:before="3"/>
              <w:rPr>
                <w:sz w:val="18"/>
              </w:rPr>
            </w:pPr>
            <w:r w:rsidRPr="004145EF">
              <w:rPr>
                <w:sz w:val="18"/>
              </w:rPr>
              <w:t>State of the School</w:t>
            </w:r>
            <w:r w:rsidR="004145EF" w:rsidRPr="004145EF">
              <w:rPr>
                <w:sz w:val="18"/>
              </w:rPr>
              <w:t xml:space="preserve">: Need to come </w:t>
            </w:r>
            <w:r w:rsidR="004145EF">
              <w:rPr>
                <w:sz w:val="18"/>
              </w:rPr>
              <w:t xml:space="preserve">up </w:t>
            </w:r>
            <w:r w:rsidR="004145EF" w:rsidRPr="004145EF">
              <w:rPr>
                <w:sz w:val="18"/>
              </w:rPr>
              <w:t>with ideas regarding how to improve attendance at State of the School (usually in May); need to set a date / time and define the format</w:t>
            </w:r>
          </w:p>
          <w:p w14:paraId="1D0B04B1" w14:textId="00B19F81" w:rsidR="00521EE5" w:rsidRPr="004145EF" w:rsidRDefault="00637F3D" w:rsidP="00637F3D">
            <w:pPr>
              <w:pStyle w:val="TableParagraph"/>
              <w:numPr>
                <w:ilvl w:val="0"/>
                <w:numId w:val="13"/>
              </w:numPr>
              <w:spacing w:before="3"/>
              <w:rPr>
                <w:sz w:val="18"/>
              </w:rPr>
            </w:pPr>
            <w:r w:rsidRPr="00637F3D">
              <w:rPr>
                <w:sz w:val="18"/>
              </w:rPr>
              <w:t>Volunteer Next Steps</w:t>
            </w:r>
            <w:r>
              <w:rPr>
                <w:sz w:val="18"/>
              </w:rPr>
              <w:t xml:space="preserve">: </w:t>
            </w:r>
            <w:r w:rsidRPr="00637F3D">
              <w:rPr>
                <w:sz w:val="18"/>
              </w:rPr>
              <w:t>Katie will coordinate with FSO and Advocate lead to do one last review of the volunteer document. Katie will work with John to do outreach for any families without documented volunteer activity. </w:t>
            </w:r>
          </w:p>
          <w:p w14:paraId="6F63EA49" w14:textId="77777777" w:rsidR="00521EE5" w:rsidRPr="00947155" w:rsidRDefault="00521EE5" w:rsidP="004145EF">
            <w:pPr>
              <w:pStyle w:val="TableParagraph"/>
              <w:spacing w:before="1" w:line="276" w:lineRule="auto"/>
              <w:rPr>
                <w:color w:val="0000FF"/>
                <w:sz w:val="18"/>
              </w:rPr>
            </w:pPr>
          </w:p>
        </w:tc>
      </w:tr>
      <w:tr w:rsidR="00521EE5" w14:paraId="0CC49DB4" w14:textId="77777777" w:rsidTr="00521EE5">
        <w:trPr>
          <w:trHeight w:hRule="exact" w:val="2337"/>
        </w:trPr>
        <w:tc>
          <w:tcPr>
            <w:tcW w:w="10994" w:type="dxa"/>
            <w:tcBorders>
              <w:top w:val="single" w:sz="6" w:space="0" w:color="000000"/>
              <w:left w:val="single" w:sz="6" w:space="0" w:color="000000"/>
              <w:bottom w:val="single" w:sz="6" w:space="0" w:color="000000"/>
              <w:right w:val="single" w:sz="6" w:space="0" w:color="000000"/>
            </w:tcBorders>
          </w:tcPr>
          <w:p w14:paraId="2FA006A5" w14:textId="77777777" w:rsidR="00521EE5" w:rsidRDefault="00521EE5" w:rsidP="00CE2B59">
            <w:pPr>
              <w:pStyle w:val="TableParagraph"/>
              <w:spacing w:before="3"/>
              <w:rPr>
                <w:sz w:val="18"/>
              </w:rPr>
            </w:pPr>
            <w:r w:rsidRPr="00CE2B59">
              <w:rPr>
                <w:color w:val="000000" w:themeColor="text1"/>
                <w:sz w:val="18"/>
              </w:rPr>
              <w:t xml:space="preserve">Assess what worked well about this meeting and what we would have liked to change, review next steps from this meeting, closing </w:t>
            </w:r>
            <w:r w:rsidRPr="004145EF">
              <w:rPr>
                <w:sz w:val="18"/>
              </w:rPr>
              <w:t>prayer, motion to adjourn</w:t>
            </w:r>
          </w:p>
          <w:p w14:paraId="32BD8FF7" w14:textId="3A373439" w:rsidR="004145EF" w:rsidRPr="004145EF" w:rsidRDefault="004145EF" w:rsidP="004145EF">
            <w:pPr>
              <w:pStyle w:val="TableParagraph"/>
              <w:numPr>
                <w:ilvl w:val="0"/>
                <w:numId w:val="18"/>
              </w:numPr>
              <w:spacing w:before="3"/>
              <w:rPr>
                <w:sz w:val="18"/>
              </w:rPr>
            </w:pPr>
            <w:r>
              <w:rPr>
                <w:sz w:val="18"/>
              </w:rPr>
              <w:t xml:space="preserve">Closing Prayer – Ana Maria Grady </w:t>
            </w:r>
          </w:p>
          <w:p w14:paraId="292BB4D2" w14:textId="17768429" w:rsidR="00521EE5" w:rsidRPr="00947155" w:rsidRDefault="00521EE5" w:rsidP="004145EF">
            <w:pPr>
              <w:pStyle w:val="TableParagraph"/>
              <w:spacing w:before="0"/>
              <w:ind w:left="720"/>
              <w:rPr>
                <w:color w:val="0000FF"/>
                <w:sz w:val="18"/>
              </w:rPr>
            </w:pPr>
          </w:p>
        </w:tc>
      </w:tr>
      <w:tr w:rsidR="00521EE5" w14:paraId="2E04E438" w14:textId="77777777" w:rsidTr="00521EE5">
        <w:trPr>
          <w:trHeight w:hRule="exact" w:val="2337"/>
        </w:trPr>
        <w:tc>
          <w:tcPr>
            <w:tcW w:w="10994" w:type="dxa"/>
            <w:tcBorders>
              <w:top w:val="single" w:sz="6" w:space="0" w:color="000000"/>
              <w:left w:val="single" w:sz="6" w:space="0" w:color="000000"/>
              <w:bottom w:val="single" w:sz="6" w:space="0" w:color="000000"/>
              <w:right w:val="single" w:sz="6" w:space="0" w:color="000000"/>
            </w:tcBorders>
          </w:tcPr>
          <w:p w14:paraId="3A537038" w14:textId="77777777" w:rsidR="00521EE5" w:rsidRPr="00947155" w:rsidRDefault="00521EE5" w:rsidP="00CE2B59">
            <w:pPr>
              <w:pStyle w:val="TableParagraph"/>
              <w:rPr>
                <w:color w:val="0000FF"/>
                <w:sz w:val="18"/>
              </w:rPr>
            </w:pPr>
            <w:r w:rsidRPr="00CE2B59">
              <w:rPr>
                <w:b/>
                <w:sz w:val="18"/>
              </w:rPr>
              <w:t>Executive Session</w:t>
            </w:r>
          </w:p>
        </w:tc>
      </w:tr>
    </w:tbl>
    <w:p w14:paraId="3693C415" w14:textId="1685A403" w:rsidR="00582D1D" w:rsidRDefault="00582D1D" w:rsidP="007A56C8"/>
    <w:sectPr w:rsidR="00582D1D">
      <w:pgSz w:w="12240" w:h="15840"/>
      <w:pgMar w:top="720" w:right="3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9F5"/>
    <w:multiLevelType w:val="hybridMultilevel"/>
    <w:tmpl w:val="36CC932A"/>
    <w:lvl w:ilvl="0" w:tplc="26F86DAA">
      <w:numFmt w:val="bullet"/>
      <w:lvlText w:val="●"/>
      <w:lvlJc w:val="left"/>
      <w:pPr>
        <w:ind w:left="777" w:hanging="360"/>
      </w:pPr>
      <w:rPr>
        <w:rFonts w:ascii="Arial" w:eastAsia="Arial" w:hAnsi="Arial" w:cs="Arial" w:hint="default"/>
        <w:w w:val="101"/>
        <w:sz w:val="18"/>
        <w:szCs w:val="18"/>
      </w:rPr>
    </w:lvl>
    <w:lvl w:ilvl="1" w:tplc="7D4C5E8E">
      <w:numFmt w:val="bullet"/>
      <w:lvlText w:val="•"/>
      <w:lvlJc w:val="left"/>
      <w:pPr>
        <w:ind w:left="1799" w:hanging="360"/>
      </w:pPr>
      <w:rPr>
        <w:rFonts w:hint="default"/>
      </w:rPr>
    </w:lvl>
    <w:lvl w:ilvl="2" w:tplc="F38E38EE">
      <w:numFmt w:val="bullet"/>
      <w:lvlText w:val="•"/>
      <w:lvlJc w:val="left"/>
      <w:pPr>
        <w:ind w:left="2818" w:hanging="360"/>
      </w:pPr>
      <w:rPr>
        <w:rFonts w:hint="default"/>
      </w:rPr>
    </w:lvl>
    <w:lvl w:ilvl="3" w:tplc="4D7E2880">
      <w:numFmt w:val="bullet"/>
      <w:lvlText w:val="•"/>
      <w:lvlJc w:val="left"/>
      <w:pPr>
        <w:ind w:left="3837" w:hanging="360"/>
      </w:pPr>
      <w:rPr>
        <w:rFonts w:hint="default"/>
      </w:rPr>
    </w:lvl>
    <w:lvl w:ilvl="4" w:tplc="30DE3AB6">
      <w:numFmt w:val="bullet"/>
      <w:lvlText w:val="•"/>
      <w:lvlJc w:val="left"/>
      <w:pPr>
        <w:ind w:left="4856" w:hanging="360"/>
      </w:pPr>
      <w:rPr>
        <w:rFonts w:hint="default"/>
      </w:rPr>
    </w:lvl>
    <w:lvl w:ilvl="5" w:tplc="B9B60D14">
      <w:numFmt w:val="bullet"/>
      <w:lvlText w:val="•"/>
      <w:lvlJc w:val="left"/>
      <w:pPr>
        <w:ind w:left="5876" w:hanging="360"/>
      </w:pPr>
      <w:rPr>
        <w:rFonts w:hint="default"/>
      </w:rPr>
    </w:lvl>
    <w:lvl w:ilvl="6" w:tplc="FC342090">
      <w:numFmt w:val="bullet"/>
      <w:lvlText w:val="•"/>
      <w:lvlJc w:val="left"/>
      <w:pPr>
        <w:ind w:left="6895" w:hanging="360"/>
      </w:pPr>
      <w:rPr>
        <w:rFonts w:hint="default"/>
      </w:rPr>
    </w:lvl>
    <w:lvl w:ilvl="7" w:tplc="9506867E">
      <w:numFmt w:val="bullet"/>
      <w:lvlText w:val="•"/>
      <w:lvlJc w:val="left"/>
      <w:pPr>
        <w:ind w:left="7914" w:hanging="360"/>
      </w:pPr>
      <w:rPr>
        <w:rFonts w:hint="default"/>
      </w:rPr>
    </w:lvl>
    <w:lvl w:ilvl="8" w:tplc="09F4511C">
      <w:numFmt w:val="bullet"/>
      <w:lvlText w:val="•"/>
      <w:lvlJc w:val="left"/>
      <w:pPr>
        <w:ind w:left="8933" w:hanging="360"/>
      </w:pPr>
      <w:rPr>
        <w:rFonts w:hint="default"/>
      </w:rPr>
    </w:lvl>
  </w:abstractNum>
  <w:abstractNum w:abstractNumId="1" w15:restartNumberingAfterBreak="0">
    <w:nsid w:val="10320383"/>
    <w:multiLevelType w:val="hybridMultilevel"/>
    <w:tmpl w:val="F2D2EFB0"/>
    <w:lvl w:ilvl="0" w:tplc="EF4E3B86">
      <w:numFmt w:val="bullet"/>
      <w:lvlText w:val="●"/>
      <w:lvlJc w:val="left"/>
      <w:pPr>
        <w:ind w:left="777" w:hanging="360"/>
      </w:pPr>
      <w:rPr>
        <w:rFonts w:ascii="Arial" w:eastAsia="Arial" w:hAnsi="Arial" w:cs="Arial" w:hint="default"/>
        <w:w w:val="101"/>
        <w:sz w:val="18"/>
        <w:szCs w:val="18"/>
      </w:rPr>
    </w:lvl>
    <w:lvl w:ilvl="1" w:tplc="183C340A">
      <w:numFmt w:val="bullet"/>
      <w:lvlText w:val="•"/>
      <w:lvlJc w:val="left"/>
      <w:pPr>
        <w:ind w:left="1799" w:hanging="360"/>
      </w:pPr>
      <w:rPr>
        <w:rFonts w:hint="default"/>
      </w:rPr>
    </w:lvl>
    <w:lvl w:ilvl="2" w:tplc="A9943F0E">
      <w:numFmt w:val="bullet"/>
      <w:lvlText w:val="•"/>
      <w:lvlJc w:val="left"/>
      <w:pPr>
        <w:ind w:left="2818" w:hanging="360"/>
      </w:pPr>
      <w:rPr>
        <w:rFonts w:hint="default"/>
      </w:rPr>
    </w:lvl>
    <w:lvl w:ilvl="3" w:tplc="7620344C">
      <w:numFmt w:val="bullet"/>
      <w:lvlText w:val="•"/>
      <w:lvlJc w:val="left"/>
      <w:pPr>
        <w:ind w:left="3837" w:hanging="360"/>
      </w:pPr>
      <w:rPr>
        <w:rFonts w:hint="default"/>
      </w:rPr>
    </w:lvl>
    <w:lvl w:ilvl="4" w:tplc="A09E7AA8">
      <w:numFmt w:val="bullet"/>
      <w:lvlText w:val="•"/>
      <w:lvlJc w:val="left"/>
      <w:pPr>
        <w:ind w:left="4856" w:hanging="360"/>
      </w:pPr>
      <w:rPr>
        <w:rFonts w:hint="default"/>
      </w:rPr>
    </w:lvl>
    <w:lvl w:ilvl="5" w:tplc="FCE0C608">
      <w:numFmt w:val="bullet"/>
      <w:lvlText w:val="•"/>
      <w:lvlJc w:val="left"/>
      <w:pPr>
        <w:ind w:left="5876" w:hanging="360"/>
      </w:pPr>
      <w:rPr>
        <w:rFonts w:hint="default"/>
      </w:rPr>
    </w:lvl>
    <w:lvl w:ilvl="6" w:tplc="DB04D196">
      <w:numFmt w:val="bullet"/>
      <w:lvlText w:val="•"/>
      <w:lvlJc w:val="left"/>
      <w:pPr>
        <w:ind w:left="6895" w:hanging="360"/>
      </w:pPr>
      <w:rPr>
        <w:rFonts w:hint="default"/>
      </w:rPr>
    </w:lvl>
    <w:lvl w:ilvl="7" w:tplc="E146C996">
      <w:numFmt w:val="bullet"/>
      <w:lvlText w:val="•"/>
      <w:lvlJc w:val="left"/>
      <w:pPr>
        <w:ind w:left="7914" w:hanging="360"/>
      </w:pPr>
      <w:rPr>
        <w:rFonts w:hint="default"/>
      </w:rPr>
    </w:lvl>
    <w:lvl w:ilvl="8" w:tplc="F3E2DEE2">
      <w:numFmt w:val="bullet"/>
      <w:lvlText w:val="•"/>
      <w:lvlJc w:val="left"/>
      <w:pPr>
        <w:ind w:left="8933" w:hanging="360"/>
      </w:pPr>
      <w:rPr>
        <w:rFonts w:hint="default"/>
      </w:rPr>
    </w:lvl>
  </w:abstractNum>
  <w:abstractNum w:abstractNumId="2" w15:restartNumberingAfterBreak="0">
    <w:nsid w:val="152B482F"/>
    <w:multiLevelType w:val="hybridMultilevel"/>
    <w:tmpl w:val="DC5EA3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20547332"/>
    <w:multiLevelType w:val="hybridMultilevel"/>
    <w:tmpl w:val="12D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311B"/>
    <w:multiLevelType w:val="hybridMultilevel"/>
    <w:tmpl w:val="4C1649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2F340B33"/>
    <w:multiLevelType w:val="hybridMultilevel"/>
    <w:tmpl w:val="A420E6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4B997B0B"/>
    <w:multiLevelType w:val="hybridMultilevel"/>
    <w:tmpl w:val="536A8B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4E7D5401"/>
    <w:multiLevelType w:val="hybridMultilevel"/>
    <w:tmpl w:val="DB56F8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6A7049D"/>
    <w:multiLevelType w:val="hybridMultilevel"/>
    <w:tmpl w:val="4418A35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9322878"/>
    <w:multiLevelType w:val="hybridMultilevel"/>
    <w:tmpl w:val="8F66C8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9857CC8"/>
    <w:multiLevelType w:val="hybridMultilevel"/>
    <w:tmpl w:val="D33AD6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657459A6"/>
    <w:multiLevelType w:val="hybridMultilevel"/>
    <w:tmpl w:val="DCC402E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6F402C7D"/>
    <w:multiLevelType w:val="hybridMultilevel"/>
    <w:tmpl w:val="E898C456"/>
    <w:lvl w:ilvl="0" w:tplc="BB5C2A72">
      <w:numFmt w:val="bullet"/>
      <w:lvlText w:val="●"/>
      <w:lvlJc w:val="left"/>
      <w:pPr>
        <w:ind w:left="820" w:hanging="360"/>
      </w:pPr>
      <w:rPr>
        <w:rFonts w:ascii="Arial" w:eastAsia="Arial" w:hAnsi="Arial" w:cs="Arial" w:hint="default"/>
        <w:w w:val="101"/>
        <w:sz w:val="18"/>
        <w:szCs w:val="18"/>
      </w:rPr>
    </w:lvl>
    <w:lvl w:ilvl="1" w:tplc="CACA4EAA">
      <w:numFmt w:val="bullet"/>
      <w:lvlText w:val="•"/>
      <w:lvlJc w:val="left"/>
      <w:pPr>
        <w:ind w:left="1866" w:hanging="360"/>
      </w:pPr>
      <w:rPr>
        <w:rFonts w:hint="default"/>
      </w:rPr>
    </w:lvl>
    <w:lvl w:ilvl="2" w:tplc="45F42870">
      <w:numFmt w:val="bullet"/>
      <w:lvlText w:val="•"/>
      <w:lvlJc w:val="left"/>
      <w:pPr>
        <w:ind w:left="2912" w:hanging="360"/>
      </w:pPr>
      <w:rPr>
        <w:rFonts w:hint="default"/>
      </w:rPr>
    </w:lvl>
    <w:lvl w:ilvl="3" w:tplc="98941166">
      <w:numFmt w:val="bullet"/>
      <w:lvlText w:val="•"/>
      <w:lvlJc w:val="left"/>
      <w:pPr>
        <w:ind w:left="3958" w:hanging="360"/>
      </w:pPr>
      <w:rPr>
        <w:rFonts w:hint="default"/>
      </w:rPr>
    </w:lvl>
    <w:lvl w:ilvl="4" w:tplc="B5F0593E">
      <w:numFmt w:val="bullet"/>
      <w:lvlText w:val="•"/>
      <w:lvlJc w:val="left"/>
      <w:pPr>
        <w:ind w:left="5004" w:hanging="360"/>
      </w:pPr>
      <w:rPr>
        <w:rFonts w:hint="default"/>
      </w:rPr>
    </w:lvl>
    <w:lvl w:ilvl="5" w:tplc="3656125C">
      <w:numFmt w:val="bullet"/>
      <w:lvlText w:val="•"/>
      <w:lvlJc w:val="left"/>
      <w:pPr>
        <w:ind w:left="6050" w:hanging="360"/>
      </w:pPr>
      <w:rPr>
        <w:rFonts w:hint="default"/>
      </w:rPr>
    </w:lvl>
    <w:lvl w:ilvl="6" w:tplc="9A5ADF64">
      <w:numFmt w:val="bullet"/>
      <w:lvlText w:val="•"/>
      <w:lvlJc w:val="left"/>
      <w:pPr>
        <w:ind w:left="7096" w:hanging="360"/>
      </w:pPr>
      <w:rPr>
        <w:rFonts w:hint="default"/>
      </w:rPr>
    </w:lvl>
    <w:lvl w:ilvl="7" w:tplc="82348B3A">
      <w:numFmt w:val="bullet"/>
      <w:lvlText w:val="•"/>
      <w:lvlJc w:val="left"/>
      <w:pPr>
        <w:ind w:left="8142" w:hanging="360"/>
      </w:pPr>
      <w:rPr>
        <w:rFonts w:hint="default"/>
      </w:rPr>
    </w:lvl>
    <w:lvl w:ilvl="8" w:tplc="9C0ABC30">
      <w:numFmt w:val="bullet"/>
      <w:lvlText w:val="•"/>
      <w:lvlJc w:val="left"/>
      <w:pPr>
        <w:ind w:left="9188" w:hanging="360"/>
      </w:pPr>
      <w:rPr>
        <w:rFonts w:hint="default"/>
      </w:rPr>
    </w:lvl>
  </w:abstractNum>
  <w:abstractNum w:abstractNumId="13" w15:restartNumberingAfterBreak="0">
    <w:nsid w:val="7922730F"/>
    <w:multiLevelType w:val="hybridMultilevel"/>
    <w:tmpl w:val="B1A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72EB2"/>
    <w:multiLevelType w:val="hybridMultilevel"/>
    <w:tmpl w:val="A19C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992358">
    <w:abstractNumId w:val="12"/>
  </w:num>
  <w:num w:numId="2" w16cid:durableId="1624800931">
    <w:abstractNumId w:val="0"/>
  </w:num>
  <w:num w:numId="3" w16cid:durableId="202137150">
    <w:abstractNumId w:val="1"/>
  </w:num>
  <w:num w:numId="4" w16cid:durableId="503597120">
    <w:abstractNumId w:val="14"/>
  </w:num>
  <w:num w:numId="5" w16cid:durableId="707023871">
    <w:abstractNumId w:val="3"/>
  </w:num>
  <w:num w:numId="6" w16cid:durableId="1158574626">
    <w:abstractNumId w:val="10"/>
  </w:num>
  <w:num w:numId="7" w16cid:durableId="750660934">
    <w:abstractNumId w:val="14"/>
  </w:num>
  <w:num w:numId="8" w16cid:durableId="1421174056">
    <w:abstractNumId w:val="13"/>
  </w:num>
  <w:num w:numId="9" w16cid:durableId="1381248273">
    <w:abstractNumId w:val="14"/>
  </w:num>
  <w:num w:numId="10" w16cid:durableId="215430816">
    <w:abstractNumId w:val="7"/>
  </w:num>
  <w:num w:numId="11" w16cid:durableId="1612935235">
    <w:abstractNumId w:val="14"/>
  </w:num>
  <w:num w:numId="12" w16cid:durableId="554388957">
    <w:abstractNumId w:val="11"/>
  </w:num>
  <w:num w:numId="13" w16cid:durableId="1756054005">
    <w:abstractNumId w:val="14"/>
  </w:num>
  <w:num w:numId="14" w16cid:durableId="169025518">
    <w:abstractNumId w:val="2"/>
  </w:num>
  <w:num w:numId="15" w16cid:durableId="1892767771">
    <w:abstractNumId w:val="8"/>
  </w:num>
  <w:num w:numId="16" w16cid:durableId="1590117908">
    <w:abstractNumId w:val="5"/>
  </w:num>
  <w:num w:numId="17" w16cid:durableId="1836339347">
    <w:abstractNumId w:val="9"/>
  </w:num>
  <w:num w:numId="18" w16cid:durableId="1559625856">
    <w:abstractNumId w:val="6"/>
  </w:num>
  <w:num w:numId="19" w16cid:durableId="495270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09"/>
    <w:rsid w:val="00001831"/>
    <w:rsid w:val="00004309"/>
    <w:rsid w:val="00004F90"/>
    <w:rsid w:val="00014CFE"/>
    <w:rsid w:val="00026A53"/>
    <w:rsid w:val="00045BD0"/>
    <w:rsid w:val="00052C19"/>
    <w:rsid w:val="00066CAC"/>
    <w:rsid w:val="0007585E"/>
    <w:rsid w:val="00087DD1"/>
    <w:rsid w:val="000A098B"/>
    <w:rsid w:val="000A4FFD"/>
    <w:rsid w:val="000B1575"/>
    <w:rsid w:val="000E2577"/>
    <w:rsid w:val="0010079A"/>
    <w:rsid w:val="00125E6D"/>
    <w:rsid w:val="00126737"/>
    <w:rsid w:val="001345C0"/>
    <w:rsid w:val="00151B68"/>
    <w:rsid w:val="00154AB1"/>
    <w:rsid w:val="00155B35"/>
    <w:rsid w:val="00183F46"/>
    <w:rsid w:val="0018556F"/>
    <w:rsid w:val="001C54DC"/>
    <w:rsid w:val="001E719E"/>
    <w:rsid w:val="00241FB7"/>
    <w:rsid w:val="00245A72"/>
    <w:rsid w:val="00257AC6"/>
    <w:rsid w:val="00283A98"/>
    <w:rsid w:val="00283AA6"/>
    <w:rsid w:val="00283EEE"/>
    <w:rsid w:val="00294EEB"/>
    <w:rsid w:val="002C5B03"/>
    <w:rsid w:val="002E6B23"/>
    <w:rsid w:val="002E6B75"/>
    <w:rsid w:val="002E766A"/>
    <w:rsid w:val="0030434D"/>
    <w:rsid w:val="0031228D"/>
    <w:rsid w:val="003124FF"/>
    <w:rsid w:val="00312661"/>
    <w:rsid w:val="003203CA"/>
    <w:rsid w:val="00340E7B"/>
    <w:rsid w:val="00354838"/>
    <w:rsid w:val="003857D5"/>
    <w:rsid w:val="00395050"/>
    <w:rsid w:val="00397ED5"/>
    <w:rsid w:val="003A1D99"/>
    <w:rsid w:val="003B46B3"/>
    <w:rsid w:val="003F2E34"/>
    <w:rsid w:val="003F60D8"/>
    <w:rsid w:val="004145EF"/>
    <w:rsid w:val="004154BD"/>
    <w:rsid w:val="00422FBB"/>
    <w:rsid w:val="004244E3"/>
    <w:rsid w:val="00430280"/>
    <w:rsid w:val="0044744A"/>
    <w:rsid w:val="004500D5"/>
    <w:rsid w:val="004716B5"/>
    <w:rsid w:val="0047277B"/>
    <w:rsid w:val="00491A11"/>
    <w:rsid w:val="004F6AAF"/>
    <w:rsid w:val="00500A8A"/>
    <w:rsid w:val="00504A78"/>
    <w:rsid w:val="00517247"/>
    <w:rsid w:val="0052040A"/>
    <w:rsid w:val="00521EE5"/>
    <w:rsid w:val="00525203"/>
    <w:rsid w:val="005332A6"/>
    <w:rsid w:val="005338E8"/>
    <w:rsid w:val="00533A5B"/>
    <w:rsid w:val="00563973"/>
    <w:rsid w:val="00582D1D"/>
    <w:rsid w:val="005928AE"/>
    <w:rsid w:val="005B3A26"/>
    <w:rsid w:val="005D0936"/>
    <w:rsid w:val="005F5B11"/>
    <w:rsid w:val="00613F22"/>
    <w:rsid w:val="006217C7"/>
    <w:rsid w:val="006271D4"/>
    <w:rsid w:val="006334F3"/>
    <w:rsid w:val="00636391"/>
    <w:rsid w:val="00637F3D"/>
    <w:rsid w:val="00652653"/>
    <w:rsid w:val="00656C3E"/>
    <w:rsid w:val="006609FB"/>
    <w:rsid w:val="006803A8"/>
    <w:rsid w:val="006A5293"/>
    <w:rsid w:val="006B125A"/>
    <w:rsid w:val="006D0952"/>
    <w:rsid w:val="006D4029"/>
    <w:rsid w:val="006D457A"/>
    <w:rsid w:val="006E1F3B"/>
    <w:rsid w:val="006F0C42"/>
    <w:rsid w:val="006F3AD0"/>
    <w:rsid w:val="006F3FA3"/>
    <w:rsid w:val="00737395"/>
    <w:rsid w:val="00751E5F"/>
    <w:rsid w:val="007A3FD9"/>
    <w:rsid w:val="007A56C8"/>
    <w:rsid w:val="007C1D2E"/>
    <w:rsid w:val="007E49CF"/>
    <w:rsid w:val="007E6324"/>
    <w:rsid w:val="007F2BB6"/>
    <w:rsid w:val="008138F2"/>
    <w:rsid w:val="008140AB"/>
    <w:rsid w:val="008473A7"/>
    <w:rsid w:val="008747C7"/>
    <w:rsid w:val="00894971"/>
    <w:rsid w:val="008A41AB"/>
    <w:rsid w:val="008E12D1"/>
    <w:rsid w:val="008E2153"/>
    <w:rsid w:val="008F6104"/>
    <w:rsid w:val="008F6A83"/>
    <w:rsid w:val="00900AD9"/>
    <w:rsid w:val="00906883"/>
    <w:rsid w:val="009318F3"/>
    <w:rsid w:val="00942F49"/>
    <w:rsid w:val="00947155"/>
    <w:rsid w:val="00951309"/>
    <w:rsid w:val="00962B92"/>
    <w:rsid w:val="009966A2"/>
    <w:rsid w:val="009F185E"/>
    <w:rsid w:val="00A04E57"/>
    <w:rsid w:val="00A17021"/>
    <w:rsid w:val="00A244AD"/>
    <w:rsid w:val="00A43D7B"/>
    <w:rsid w:val="00A92DB9"/>
    <w:rsid w:val="00A97CD6"/>
    <w:rsid w:val="00AB1CD8"/>
    <w:rsid w:val="00AB588D"/>
    <w:rsid w:val="00B1007B"/>
    <w:rsid w:val="00B13866"/>
    <w:rsid w:val="00B253F1"/>
    <w:rsid w:val="00B257DC"/>
    <w:rsid w:val="00B866E5"/>
    <w:rsid w:val="00B95873"/>
    <w:rsid w:val="00BB1DDE"/>
    <w:rsid w:val="00BE08DF"/>
    <w:rsid w:val="00BE6935"/>
    <w:rsid w:val="00BF48E2"/>
    <w:rsid w:val="00C00602"/>
    <w:rsid w:val="00C01491"/>
    <w:rsid w:val="00C064D0"/>
    <w:rsid w:val="00C23730"/>
    <w:rsid w:val="00C352BA"/>
    <w:rsid w:val="00C35E0A"/>
    <w:rsid w:val="00C373B1"/>
    <w:rsid w:val="00C75B9F"/>
    <w:rsid w:val="00C76EAD"/>
    <w:rsid w:val="00C820E8"/>
    <w:rsid w:val="00C926C4"/>
    <w:rsid w:val="00C975B9"/>
    <w:rsid w:val="00CB6D58"/>
    <w:rsid w:val="00CC0CA2"/>
    <w:rsid w:val="00CC3059"/>
    <w:rsid w:val="00CE2B59"/>
    <w:rsid w:val="00D108E8"/>
    <w:rsid w:val="00D902FA"/>
    <w:rsid w:val="00D96A5E"/>
    <w:rsid w:val="00DA2DE7"/>
    <w:rsid w:val="00DB46DA"/>
    <w:rsid w:val="00DD490B"/>
    <w:rsid w:val="00E02485"/>
    <w:rsid w:val="00E11815"/>
    <w:rsid w:val="00E2015D"/>
    <w:rsid w:val="00E4544D"/>
    <w:rsid w:val="00E70769"/>
    <w:rsid w:val="00E804BE"/>
    <w:rsid w:val="00E82CDF"/>
    <w:rsid w:val="00E91D21"/>
    <w:rsid w:val="00E97C29"/>
    <w:rsid w:val="00EA4A82"/>
    <w:rsid w:val="00EB0894"/>
    <w:rsid w:val="00EB681E"/>
    <w:rsid w:val="00ED1BB5"/>
    <w:rsid w:val="00EF0BC4"/>
    <w:rsid w:val="00EF25D1"/>
    <w:rsid w:val="00EF454D"/>
    <w:rsid w:val="00F02B19"/>
    <w:rsid w:val="00F06C7E"/>
    <w:rsid w:val="00F24B78"/>
    <w:rsid w:val="00F26852"/>
    <w:rsid w:val="00F35A27"/>
    <w:rsid w:val="00F460BA"/>
    <w:rsid w:val="00F726C9"/>
    <w:rsid w:val="00F87D79"/>
    <w:rsid w:val="00FC6B0D"/>
    <w:rsid w:val="00FD3381"/>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C3C0"/>
  <w15:docId w15:val="{445DB79E-5E05-4BFA-89DE-DD79E65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820" w:hanging="360"/>
    </w:pPr>
    <w:rPr>
      <w:sz w:val="18"/>
      <w:szCs w:val="18"/>
    </w:rPr>
  </w:style>
  <w:style w:type="paragraph" w:styleId="ListParagraph">
    <w:name w:val="List Paragraph"/>
    <w:basedOn w:val="Normal"/>
    <w:uiPriority w:val="1"/>
    <w:qFormat/>
    <w:pPr>
      <w:spacing w:before="33"/>
      <w:ind w:left="820" w:hanging="360"/>
    </w:pPr>
  </w:style>
  <w:style w:type="paragraph" w:customStyle="1" w:styleId="TableParagraph">
    <w:name w:val="Table Paragraph"/>
    <w:basedOn w:val="Normal"/>
    <w:uiPriority w:val="1"/>
    <w:qFormat/>
    <w:pPr>
      <w:spacing w:before="66"/>
      <w:ind w:left="57"/>
    </w:pPr>
  </w:style>
  <w:style w:type="character" w:styleId="Hyperlink">
    <w:name w:val="Hyperlink"/>
    <w:basedOn w:val="DefaultParagraphFont"/>
    <w:uiPriority w:val="99"/>
    <w:semiHidden/>
    <w:unhideWhenUsed/>
    <w:rsid w:val="00CB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547">
      <w:bodyDiv w:val="1"/>
      <w:marLeft w:val="0"/>
      <w:marRight w:val="0"/>
      <w:marTop w:val="0"/>
      <w:marBottom w:val="0"/>
      <w:divBdr>
        <w:top w:val="none" w:sz="0" w:space="0" w:color="auto"/>
        <w:left w:val="none" w:sz="0" w:space="0" w:color="auto"/>
        <w:bottom w:val="none" w:sz="0" w:space="0" w:color="auto"/>
        <w:right w:val="none" w:sz="0" w:space="0" w:color="auto"/>
      </w:divBdr>
      <w:divsChild>
        <w:div w:id="1870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7546">
              <w:marLeft w:val="0"/>
              <w:marRight w:val="0"/>
              <w:marTop w:val="0"/>
              <w:marBottom w:val="0"/>
              <w:divBdr>
                <w:top w:val="none" w:sz="0" w:space="0" w:color="auto"/>
                <w:left w:val="none" w:sz="0" w:space="0" w:color="auto"/>
                <w:bottom w:val="none" w:sz="0" w:space="0" w:color="auto"/>
                <w:right w:val="none" w:sz="0" w:space="0" w:color="auto"/>
              </w:divBdr>
              <w:divsChild>
                <w:div w:id="1492451432">
                  <w:marLeft w:val="0"/>
                  <w:marRight w:val="0"/>
                  <w:marTop w:val="0"/>
                  <w:marBottom w:val="0"/>
                  <w:divBdr>
                    <w:top w:val="none" w:sz="0" w:space="0" w:color="auto"/>
                    <w:left w:val="none" w:sz="0" w:space="0" w:color="auto"/>
                    <w:bottom w:val="none" w:sz="0" w:space="0" w:color="auto"/>
                    <w:right w:val="none" w:sz="0" w:space="0" w:color="auto"/>
                  </w:divBdr>
                </w:div>
                <w:div w:id="435180319">
                  <w:marLeft w:val="0"/>
                  <w:marRight w:val="0"/>
                  <w:marTop w:val="0"/>
                  <w:marBottom w:val="0"/>
                  <w:divBdr>
                    <w:top w:val="none" w:sz="0" w:space="0" w:color="auto"/>
                    <w:left w:val="none" w:sz="0" w:space="0" w:color="auto"/>
                    <w:bottom w:val="none" w:sz="0" w:space="0" w:color="auto"/>
                    <w:right w:val="none" w:sz="0" w:space="0" w:color="auto"/>
                  </w:divBdr>
                </w:div>
                <w:div w:id="1940521828">
                  <w:marLeft w:val="0"/>
                  <w:marRight w:val="0"/>
                  <w:marTop w:val="0"/>
                  <w:marBottom w:val="0"/>
                  <w:divBdr>
                    <w:top w:val="none" w:sz="0" w:space="0" w:color="auto"/>
                    <w:left w:val="none" w:sz="0" w:space="0" w:color="auto"/>
                    <w:bottom w:val="none" w:sz="0" w:space="0" w:color="auto"/>
                    <w:right w:val="none" w:sz="0" w:space="0" w:color="auto"/>
                  </w:divBdr>
                </w:div>
                <w:div w:id="708067701">
                  <w:marLeft w:val="0"/>
                  <w:marRight w:val="0"/>
                  <w:marTop w:val="0"/>
                  <w:marBottom w:val="0"/>
                  <w:divBdr>
                    <w:top w:val="none" w:sz="0" w:space="0" w:color="auto"/>
                    <w:left w:val="none" w:sz="0" w:space="0" w:color="auto"/>
                    <w:bottom w:val="none" w:sz="0" w:space="0" w:color="auto"/>
                    <w:right w:val="none" w:sz="0" w:space="0" w:color="auto"/>
                  </w:divBdr>
                </w:div>
                <w:div w:id="1117682131">
                  <w:marLeft w:val="0"/>
                  <w:marRight w:val="0"/>
                  <w:marTop w:val="0"/>
                  <w:marBottom w:val="0"/>
                  <w:divBdr>
                    <w:top w:val="none" w:sz="0" w:space="0" w:color="auto"/>
                    <w:left w:val="none" w:sz="0" w:space="0" w:color="auto"/>
                    <w:bottom w:val="none" w:sz="0" w:space="0" w:color="auto"/>
                    <w:right w:val="none" w:sz="0" w:space="0" w:color="auto"/>
                  </w:divBdr>
                </w:div>
                <w:div w:id="813136664">
                  <w:marLeft w:val="0"/>
                  <w:marRight w:val="0"/>
                  <w:marTop w:val="0"/>
                  <w:marBottom w:val="0"/>
                  <w:divBdr>
                    <w:top w:val="none" w:sz="0" w:space="0" w:color="auto"/>
                    <w:left w:val="none" w:sz="0" w:space="0" w:color="auto"/>
                    <w:bottom w:val="none" w:sz="0" w:space="0" w:color="auto"/>
                    <w:right w:val="none" w:sz="0" w:space="0" w:color="auto"/>
                  </w:divBdr>
                </w:div>
                <w:div w:id="1646080131">
                  <w:marLeft w:val="0"/>
                  <w:marRight w:val="0"/>
                  <w:marTop w:val="0"/>
                  <w:marBottom w:val="0"/>
                  <w:divBdr>
                    <w:top w:val="none" w:sz="0" w:space="0" w:color="auto"/>
                    <w:left w:val="none" w:sz="0" w:space="0" w:color="auto"/>
                    <w:bottom w:val="none" w:sz="0" w:space="0" w:color="auto"/>
                    <w:right w:val="none" w:sz="0" w:space="0" w:color="auto"/>
                  </w:divBdr>
                </w:div>
                <w:div w:id="835345831">
                  <w:marLeft w:val="0"/>
                  <w:marRight w:val="0"/>
                  <w:marTop w:val="0"/>
                  <w:marBottom w:val="0"/>
                  <w:divBdr>
                    <w:top w:val="none" w:sz="0" w:space="0" w:color="auto"/>
                    <w:left w:val="none" w:sz="0" w:space="0" w:color="auto"/>
                    <w:bottom w:val="none" w:sz="0" w:space="0" w:color="auto"/>
                    <w:right w:val="none" w:sz="0" w:space="0" w:color="auto"/>
                  </w:divBdr>
                </w:div>
                <w:div w:id="1923369797">
                  <w:marLeft w:val="0"/>
                  <w:marRight w:val="0"/>
                  <w:marTop w:val="0"/>
                  <w:marBottom w:val="0"/>
                  <w:divBdr>
                    <w:top w:val="none" w:sz="0" w:space="0" w:color="auto"/>
                    <w:left w:val="none" w:sz="0" w:space="0" w:color="auto"/>
                    <w:bottom w:val="none" w:sz="0" w:space="0" w:color="auto"/>
                    <w:right w:val="none" w:sz="0" w:space="0" w:color="auto"/>
                  </w:divBdr>
                </w:div>
                <w:div w:id="1075661811">
                  <w:marLeft w:val="0"/>
                  <w:marRight w:val="0"/>
                  <w:marTop w:val="0"/>
                  <w:marBottom w:val="0"/>
                  <w:divBdr>
                    <w:top w:val="none" w:sz="0" w:space="0" w:color="auto"/>
                    <w:left w:val="none" w:sz="0" w:space="0" w:color="auto"/>
                    <w:bottom w:val="none" w:sz="0" w:space="0" w:color="auto"/>
                    <w:right w:val="none" w:sz="0" w:space="0" w:color="auto"/>
                  </w:divBdr>
                </w:div>
                <w:div w:id="1417021097">
                  <w:marLeft w:val="0"/>
                  <w:marRight w:val="0"/>
                  <w:marTop w:val="0"/>
                  <w:marBottom w:val="0"/>
                  <w:divBdr>
                    <w:top w:val="none" w:sz="0" w:space="0" w:color="auto"/>
                    <w:left w:val="none" w:sz="0" w:space="0" w:color="auto"/>
                    <w:bottom w:val="none" w:sz="0" w:space="0" w:color="auto"/>
                    <w:right w:val="none" w:sz="0" w:space="0" w:color="auto"/>
                  </w:divBdr>
                </w:div>
                <w:div w:id="122886963">
                  <w:marLeft w:val="0"/>
                  <w:marRight w:val="0"/>
                  <w:marTop w:val="0"/>
                  <w:marBottom w:val="0"/>
                  <w:divBdr>
                    <w:top w:val="none" w:sz="0" w:space="0" w:color="auto"/>
                    <w:left w:val="none" w:sz="0" w:space="0" w:color="auto"/>
                    <w:bottom w:val="none" w:sz="0" w:space="0" w:color="auto"/>
                    <w:right w:val="none" w:sz="0" w:space="0" w:color="auto"/>
                  </w:divBdr>
                </w:div>
                <w:div w:id="1970355651">
                  <w:marLeft w:val="0"/>
                  <w:marRight w:val="0"/>
                  <w:marTop w:val="0"/>
                  <w:marBottom w:val="0"/>
                  <w:divBdr>
                    <w:top w:val="none" w:sz="0" w:space="0" w:color="auto"/>
                    <w:left w:val="none" w:sz="0" w:space="0" w:color="auto"/>
                    <w:bottom w:val="none" w:sz="0" w:space="0" w:color="auto"/>
                    <w:right w:val="none" w:sz="0" w:space="0" w:color="auto"/>
                  </w:divBdr>
                </w:div>
                <w:div w:id="1817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230">
      <w:bodyDiv w:val="1"/>
      <w:marLeft w:val="0"/>
      <w:marRight w:val="0"/>
      <w:marTop w:val="0"/>
      <w:marBottom w:val="0"/>
      <w:divBdr>
        <w:top w:val="none" w:sz="0" w:space="0" w:color="auto"/>
        <w:left w:val="none" w:sz="0" w:space="0" w:color="auto"/>
        <w:bottom w:val="none" w:sz="0" w:space="0" w:color="auto"/>
        <w:right w:val="none" w:sz="0" w:space="0" w:color="auto"/>
      </w:divBdr>
    </w:div>
    <w:div w:id="480971386">
      <w:bodyDiv w:val="1"/>
      <w:marLeft w:val="0"/>
      <w:marRight w:val="0"/>
      <w:marTop w:val="0"/>
      <w:marBottom w:val="0"/>
      <w:divBdr>
        <w:top w:val="none" w:sz="0" w:space="0" w:color="auto"/>
        <w:left w:val="none" w:sz="0" w:space="0" w:color="auto"/>
        <w:bottom w:val="none" w:sz="0" w:space="0" w:color="auto"/>
        <w:right w:val="none" w:sz="0" w:space="0" w:color="auto"/>
      </w:divBdr>
    </w:div>
    <w:div w:id="540214237">
      <w:bodyDiv w:val="1"/>
      <w:marLeft w:val="0"/>
      <w:marRight w:val="0"/>
      <w:marTop w:val="0"/>
      <w:marBottom w:val="0"/>
      <w:divBdr>
        <w:top w:val="none" w:sz="0" w:space="0" w:color="auto"/>
        <w:left w:val="none" w:sz="0" w:space="0" w:color="auto"/>
        <w:bottom w:val="none" w:sz="0" w:space="0" w:color="auto"/>
        <w:right w:val="none" w:sz="0" w:space="0" w:color="auto"/>
      </w:divBdr>
    </w:div>
    <w:div w:id="607348165">
      <w:bodyDiv w:val="1"/>
      <w:marLeft w:val="0"/>
      <w:marRight w:val="0"/>
      <w:marTop w:val="0"/>
      <w:marBottom w:val="0"/>
      <w:divBdr>
        <w:top w:val="none" w:sz="0" w:space="0" w:color="auto"/>
        <w:left w:val="none" w:sz="0" w:space="0" w:color="auto"/>
        <w:bottom w:val="none" w:sz="0" w:space="0" w:color="auto"/>
        <w:right w:val="none" w:sz="0" w:space="0" w:color="auto"/>
      </w:divBdr>
    </w:div>
    <w:div w:id="867524086">
      <w:bodyDiv w:val="1"/>
      <w:marLeft w:val="0"/>
      <w:marRight w:val="0"/>
      <w:marTop w:val="0"/>
      <w:marBottom w:val="0"/>
      <w:divBdr>
        <w:top w:val="none" w:sz="0" w:space="0" w:color="auto"/>
        <w:left w:val="none" w:sz="0" w:space="0" w:color="auto"/>
        <w:bottom w:val="none" w:sz="0" w:space="0" w:color="auto"/>
        <w:right w:val="none" w:sz="0" w:space="0" w:color="auto"/>
      </w:divBdr>
    </w:div>
    <w:div w:id="1515193681">
      <w:bodyDiv w:val="1"/>
      <w:marLeft w:val="0"/>
      <w:marRight w:val="0"/>
      <w:marTop w:val="0"/>
      <w:marBottom w:val="0"/>
      <w:divBdr>
        <w:top w:val="none" w:sz="0" w:space="0" w:color="auto"/>
        <w:left w:val="none" w:sz="0" w:space="0" w:color="auto"/>
        <w:bottom w:val="none" w:sz="0" w:space="0" w:color="auto"/>
        <w:right w:val="none" w:sz="0" w:space="0" w:color="auto"/>
      </w:divBdr>
    </w:div>
    <w:div w:id="1838107780">
      <w:bodyDiv w:val="1"/>
      <w:marLeft w:val="0"/>
      <w:marRight w:val="0"/>
      <w:marTop w:val="0"/>
      <w:marBottom w:val="0"/>
      <w:divBdr>
        <w:top w:val="none" w:sz="0" w:space="0" w:color="auto"/>
        <w:left w:val="none" w:sz="0" w:space="0" w:color="auto"/>
        <w:bottom w:val="none" w:sz="0" w:space="0" w:color="auto"/>
        <w:right w:val="none" w:sz="0" w:space="0" w:color="auto"/>
      </w:divBdr>
    </w:div>
    <w:div w:id="1909530186">
      <w:bodyDiv w:val="1"/>
      <w:marLeft w:val="0"/>
      <w:marRight w:val="0"/>
      <w:marTop w:val="0"/>
      <w:marBottom w:val="0"/>
      <w:divBdr>
        <w:top w:val="none" w:sz="0" w:space="0" w:color="auto"/>
        <w:left w:val="none" w:sz="0" w:space="0" w:color="auto"/>
        <w:bottom w:val="none" w:sz="0" w:space="0" w:color="auto"/>
        <w:right w:val="none" w:sz="0" w:space="0" w:color="auto"/>
      </w:divBdr>
    </w:div>
    <w:div w:id="1977880630">
      <w:bodyDiv w:val="1"/>
      <w:marLeft w:val="0"/>
      <w:marRight w:val="0"/>
      <w:marTop w:val="0"/>
      <w:marBottom w:val="0"/>
      <w:divBdr>
        <w:top w:val="none" w:sz="0" w:space="0" w:color="auto"/>
        <w:left w:val="none" w:sz="0" w:space="0" w:color="auto"/>
        <w:bottom w:val="none" w:sz="0" w:space="0" w:color="auto"/>
        <w:right w:val="none" w:sz="0" w:space="0" w:color="auto"/>
      </w:divBdr>
    </w:div>
    <w:div w:id="210306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Schaefges</dc:creator>
  <cp:lastModifiedBy>Mike Sutcliffe</cp:lastModifiedBy>
  <cp:revision>9</cp:revision>
  <dcterms:created xsi:type="dcterms:W3CDTF">2024-02-18T22:26:00Z</dcterms:created>
  <dcterms:modified xsi:type="dcterms:W3CDTF">2024-02-21T22:26:00Z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for Office 365</vt:lpwstr>
  </property>
  <property fmtid="{D5CDD505-2E9C-101B-9397-08002B2CF9AE}" pid="4" name="LastSaved">
    <vt:filetime>2019-08-06T00:00:00Z</vt:filetime>
  </property>
</Properties>
</file>